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0FCD9" w14:textId="77777777" w:rsidR="00EC5756" w:rsidRDefault="00312EF4" w:rsidP="000F0C66">
      <w:pPr>
        <w:jc w:val="center"/>
        <w:rPr>
          <w:rFonts w:ascii="Arial" w:hAnsi="Arial" w:cs="Arial"/>
          <w:b/>
        </w:rPr>
      </w:pPr>
      <w:r w:rsidRPr="000F0C66">
        <w:rPr>
          <w:rFonts w:ascii="Arial" w:hAnsi="Arial" w:cs="Arial"/>
          <w:b/>
        </w:rPr>
        <w:t>Initial Team Report (Business)</w:t>
      </w:r>
    </w:p>
    <w:p w14:paraId="1EAD80DF" w14:textId="10BC65C0" w:rsidR="000F0C66" w:rsidRPr="000F0C66" w:rsidRDefault="00EC5756" w:rsidP="000F0C66">
      <w:pPr>
        <w:jc w:val="center"/>
        <w:rPr>
          <w:rFonts w:ascii="Arial" w:hAnsi="Arial" w:cs="Arial"/>
        </w:rPr>
      </w:pPr>
      <w:r>
        <w:rPr>
          <w:rFonts w:ascii="Arial" w:hAnsi="Arial" w:cs="Arial"/>
          <w:b/>
        </w:rPr>
        <w:t>2013 Standards</w:t>
      </w:r>
      <w:r w:rsidR="00312EF4" w:rsidRPr="000F0C66">
        <w:rPr>
          <w:rFonts w:ascii="Arial" w:hAnsi="Arial" w:cs="Arial"/>
          <w:i/>
        </w:rPr>
        <w:t xml:space="preserve"> </w:t>
      </w:r>
    </w:p>
    <w:p w14:paraId="1EAD80E0" w14:textId="77777777" w:rsidR="00DF1897" w:rsidRPr="000F0C66" w:rsidRDefault="00312EF4" w:rsidP="000F0C66">
      <w:pPr>
        <w:rPr>
          <w:rFonts w:ascii="Arial" w:hAnsi="Arial" w:cs="Arial"/>
        </w:rPr>
      </w:pPr>
      <w:r w:rsidRPr="000F0C66">
        <w:rPr>
          <w:rFonts w:ascii="Arial" w:hAnsi="Arial" w:cs="Arial"/>
        </w:rPr>
        <w:t>I. Introduction</w:t>
      </w:r>
      <w:r w:rsidRPr="000F0C66">
        <w:rPr>
          <w:rFonts w:ascii="Arial" w:hAnsi="Arial" w:cs="Arial"/>
        </w:rPr>
        <w:br/>
      </w:r>
    </w:p>
    <w:p w14:paraId="1EAD80E1" w14:textId="2C133333" w:rsidR="00DF1897" w:rsidRPr="000F0C66" w:rsidRDefault="00312EF4" w:rsidP="000F0C66">
      <w:pPr>
        <w:rPr>
          <w:rFonts w:ascii="Arial" w:hAnsi="Arial" w:cs="Arial"/>
        </w:rPr>
      </w:pPr>
      <w:r w:rsidRPr="000F0C66">
        <w:rPr>
          <w:rFonts w:ascii="Arial" w:hAnsi="Arial" w:cs="Arial"/>
        </w:rPr>
        <w:t>In preparing the</w:t>
      </w:r>
      <w:r w:rsidR="001B1EA5">
        <w:rPr>
          <w:rFonts w:ascii="Arial" w:hAnsi="Arial" w:cs="Arial"/>
        </w:rPr>
        <w:t xml:space="preserve"> s</w:t>
      </w:r>
      <w:r w:rsidRPr="000F0C66">
        <w:rPr>
          <w:rFonts w:ascii="Arial" w:hAnsi="Arial" w:cs="Arial"/>
        </w:rPr>
        <w:t xml:space="preserve">chool’s Team Report, the Peer Review Team will assimilate the relevant information, constructively assess and perform a micro and macro analysis to (1) assess the </w:t>
      </w:r>
      <w:r w:rsidR="002E3575">
        <w:rPr>
          <w:rFonts w:ascii="Arial" w:hAnsi="Arial" w:cs="Arial"/>
        </w:rPr>
        <w:t>sc</w:t>
      </w:r>
      <w:r w:rsidRPr="000F0C66">
        <w:rPr>
          <w:rFonts w:ascii="Arial" w:hAnsi="Arial" w:cs="Arial"/>
        </w:rPr>
        <w:t xml:space="preserve">hool’s performance relative to each standard; (2) determine how the </w:t>
      </w:r>
      <w:r w:rsidR="001B1EA5">
        <w:rPr>
          <w:rFonts w:ascii="Arial" w:hAnsi="Arial" w:cs="Arial"/>
        </w:rPr>
        <w:t>sc</w:t>
      </w:r>
      <w:r w:rsidRPr="000F0C66">
        <w:rPr>
          <w:rFonts w:ascii="Arial" w:hAnsi="Arial" w:cs="Arial"/>
        </w:rPr>
        <w:t xml:space="preserve">hool’s policies and practices, in relation to each standard, affect achievement and continuity of overall high quality; and (3) consider whether or not the </w:t>
      </w:r>
      <w:r w:rsidR="001A6F74">
        <w:rPr>
          <w:rFonts w:ascii="Arial" w:hAnsi="Arial" w:cs="Arial"/>
        </w:rPr>
        <w:t>s</w:t>
      </w:r>
      <w:r w:rsidRPr="000F0C66">
        <w:rPr>
          <w:rFonts w:ascii="Arial" w:hAnsi="Arial" w:cs="Arial"/>
        </w:rPr>
        <w:t xml:space="preserve">chool's processes lead to outcomes that are consistent with its mission and objectives. The Team performs a </w:t>
      </w:r>
      <w:proofErr w:type="gramStart"/>
      <w:r w:rsidRPr="000F0C66">
        <w:rPr>
          <w:rFonts w:ascii="Arial" w:hAnsi="Arial" w:cs="Arial"/>
        </w:rPr>
        <w:t>standard by standard</w:t>
      </w:r>
      <w:proofErr w:type="gramEnd"/>
      <w:r w:rsidRPr="000F0C66">
        <w:rPr>
          <w:rFonts w:ascii="Arial" w:hAnsi="Arial" w:cs="Arial"/>
        </w:rPr>
        <w:t xml:space="preserve"> review of the school’s situation. Additionally, the report notes the processes utilized by the </w:t>
      </w:r>
      <w:r w:rsidR="001A6F74">
        <w:rPr>
          <w:rFonts w:ascii="Arial" w:hAnsi="Arial" w:cs="Arial"/>
        </w:rPr>
        <w:t>s</w:t>
      </w:r>
      <w:r w:rsidRPr="000F0C66">
        <w:rPr>
          <w:rFonts w:ascii="Arial" w:hAnsi="Arial" w:cs="Arial"/>
        </w:rPr>
        <w:t>chool to ensure achievement of the standards, as well as those processes that may inhibit achievement of the standards.</w:t>
      </w:r>
    </w:p>
    <w:p w14:paraId="1EAD80E2" w14:textId="77777777" w:rsidR="00A6493F" w:rsidRDefault="00A6493F" w:rsidP="000F0C66">
      <w:pPr>
        <w:rPr>
          <w:rFonts w:ascii="Arial" w:hAnsi="Arial" w:cs="Arial"/>
        </w:rPr>
      </w:pPr>
    </w:p>
    <w:p w14:paraId="1EAD80E3" w14:textId="77777777" w:rsidR="000F0C66" w:rsidRDefault="00312EF4" w:rsidP="000F0C66">
      <w:pPr>
        <w:rPr>
          <w:rFonts w:ascii="Arial" w:hAnsi="Arial" w:cs="Arial"/>
        </w:rPr>
      </w:pPr>
      <w:r w:rsidRPr="000F0C66">
        <w:rPr>
          <w:rFonts w:ascii="Arial" w:hAnsi="Arial" w:cs="Arial"/>
        </w:rPr>
        <w:t>II. Team Recommendation</w:t>
      </w:r>
      <w:r w:rsidRPr="000F0C66">
        <w:rPr>
          <w:rFonts w:ascii="Arial" w:hAnsi="Arial" w:cs="Arial"/>
        </w:rPr>
        <w:br/>
      </w:r>
    </w:p>
    <w:p w14:paraId="1EAD80E4" w14:textId="77777777" w:rsidR="00DF1897" w:rsidRPr="000F0C66" w:rsidRDefault="00312EF4" w:rsidP="000F0C66">
      <w:pPr>
        <w:rPr>
          <w:rFonts w:ascii="Arial" w:hAnsi="Arial" w:cs="Arial"/>
        </w:rPr>
      </w:pPr>
      <w:r w:rsidRPr="000F0C66">
        <w:rPr>
          <w:rFonts w:ascii="Arial" w:hAnsi="Arial" w:cs="Arial"/>
        </w:rPr>
        <w:t>The team recommendation reflects the opinion of the Peer Review Team only. It will be reviewed for concurrence or remanded to the team by the appropriate accreditation committee.  The role of the accreditation committee is to ensure consistent application of the AACSB International accreditation standards and processes across peer review teams.</w:t>
      </w:r>
    </w:p>
    <w:p w14:paraId="1EAD80E5" w14:textId="77777777" w:rsidR="00DF1897" w:rsidRPr="000F0C66" w:rsidRDefault="00DF1897" w:rsidP="000F0C66">
      <w:pPr>
        <w:rPr>
          <w:rFonts w:ascii="Arial" w:hAnsi="Arial" w:cs="Arial"/>
        </w:rPr>
      </w:pPr>
    </w:p>
    <w:p w14:paraId="4C69225F" w14:textId="6914126F" w:rsidR="001A672F" w:rsidRPr="007474B2" w:rsidRDefault="001A672F" w:rsidP="001A672F">
      <w:pPr>
        <w:spacing w:after="140" w:line="276" w:lineRule="auto"/>
        <w:rPr>
          <w:rFonts w:ascii="Arial" w:hAnsi="Arial" w:cs="Arial"/>
        </w:rPr>
      </w:pPr>
      <w:r w:rsidRPr="6212F264">
        <w:rPr>
          <w:rFonts w:ascii="Arial" w:hAnsi="Arial" w:cs="Arial"/>
        </w:rPr>
        <w:t>Within ten days of receipt of this report, the applicant should send the team any comments and corrections related to facts noted in the draft version of the report provided to the school. A copy should also be sent to the appropriate committee chair in care of the AACSB International office.</w:t>
      </w:r>
    </w:p>
    <w:p w14:paraId="1EAD80E7" w14:textId="77777777" w:rsidR="00F40BD0" w:rsidRPr="000F0C66" w:rsidRDefault="00F40BD0" w:rsidP="000F0C66">
      <w:pPr>
        <w:rPr>
          <w:rFonts w:ascii="Arial" w:hAnsi="Arial" w:cs="Arial"/>
        </w:rPr>
      </w:pPr>
    </w:p>
    <w:p w14:paraId="1EAD80E8" w14:textId="77777777" w:rsidR="00DF1897" w:rsidRPr="000F0C66" w:rsidRDefault="00312EF4" w:rsidP="000F0C66">
      <w:pPr>
        <w:rPr>
          <w:rFonts w:ascii="Arial" w:hAnsi="Arial" w:cs="Arial"/>
        </w:rPr>
      </w:pPr>
      <w:r w:rsidRPr="000F0C66">
        <w:rPr>
          <w:rFonts w:ascii="Arial" w:hAnsi="Arial" w:cs="Arial"/>
        </w:rPr>
        <w:t>Please choose one of the following recommendations:</w:t>
      </w:r>
      <w:r w:rsidRPr="000F0C66">
        <w:rPr>
          <w:rFonts w:ascii="Arial" w:hAnsi="Arial" w:cs="Arial"/>
        </w:rPr>
        <w:br/>
      </w:r>
    </w:p>
    <w:p w14:paraId="1EAD80E9" w14:textId="77777777" w:rsidR="00DF1897" w:rsidRPr="000F0C66" w:rsidRDefault="00312EF4" w:rsidP="000F0C66">
      <w:pPr>
        <w:rPr>
          <w:rFonts w:ascii="Arial" w:hAnsi="Arial" w:cs="Arial"/>
        </w:rPr>
      </w:pPr>
      <w:r w:rsidRPr="000F0C66">
        <w:rPr>
          <w:rFonts w:ascii="Arial" w:eastAsia="Cambria" w:hAnsi="Arial" w:cs="Arial"/>
        </w:rPr>
        <w:t xml:space="preserve">  (Select one)</w:t>
      </w:r>
      <w:r w:rsidRPr="000F0C66">
        <w:rPr>
          <w:rFonts w:ascii="Arial" w:hAnsi="Arial" w:cs="Arial"/>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719"/>
        <w:gridCol w:w="360"/>
        <w:gridCol w:w="360"/>
        <w:gridCol w:w="433"/>
        <w:gridCol w:w="1872"/>
        <w:gridCol w:w="1872"/>
        <w:gridCol w:w="1872"/>
        <w:gridCol w:w="1146"/>
        <w:gridCol w:w="726"/>
      </w:tblGrid>
      <w:tr w:rsidR="00105429" w:rsidRPr="000F0C66" w14:paraId="1EAD80EE" w14:textId="77777777" w:rsidTr="00105429">
        <w:trPr>
          <w:gridAfter w:val="1"/>
          <w:wAfter w:w="726" w:type="dxa"/>
        </w:trPr>
        <w:tc>
          <w:tcPr>
            <w:tcW w:w="719" w:type="dxa"/>
          </w:tcPr>
          <w:p w14:paraId="1EAD80EA" w14:textId="77777777" w:rsidR="00DF1897" w:rsidRPr="000F0C66" w:rsidRDefault="00DF1897" w:rsidP="000F0C66">
            <w:pPr>
              <w:rPr>
                <w:rFonts w:ascii="Arial" w:hAnsi="Arial" w:cs="Arial"/>
              </w:rPr>
            </w:pPr>
          </w:p>
        </w:tc>
        <w:tc>
          <w:tcPr>
            <w:tcW w:w="360" w:type="dxa"/>
            <w:tcBorders>
              <w:bottom w:val="single" w:sz="2" w:space="0" w:color="auto"/>
            </w:tcBorders>
            <w:vAlign w:val="bottom"/>
          </w:tcPr>
          <w:p w14:paraId="1EAD80EB" w14:textId="77777777" w:rsidR="00DF1897" w:rsidRPr="000F0C66" w:rsidRDefault="00DF1897" w:rsidP="000F0C66">
            <w:pPr>
              <w:rPr>
                <w:rFonts w:ascii="Arial" w:hAnsi="Arial" w:cs="Arial"/>
              </w:rPr>
            </w:pPr>
          </w:p>
        </w:tc>
        <w:tc>
          <w:tcPr>
            <w:tcW w:w="360" w:type="dxa"/>
          </w:tcPr>
          <w:p w14:paraId="1EAD80EC" w14:textId="77777777" w:rsidR="00DF1897" w:rsidRPr="000F0C66" w:rsidRDefault="00DF1897" w:rsidP="000F0C66">
            <w:pPr>
              <w:rPr>
                <w:rFonts w:ascii="Arial" w:hAnsi="Arial" w:cs="Arial"/>
              </w:rPr>
            </w:pPr>
          </w:p>
        </w:tc>
        <w:tc>
          <w:tcPr>
            <w:tcW w:w="7195" w:type="dxa"/>
            <w:gridSpan w:val="5"/>
            <w:vAlign w:val="bottom"/>
          </w:tcPr>
          <w:p w14:paraId="1EAD80ED" w14:textId="77777777" w:rsidR="00DF1897" w:rsidRPr="000F0C66" w:rsidRDefault="00312EF4" w:rsidP="000F0C66">
            <w:pPr>
              <w:rPr>
                <w:rFonts w:ascii="Arial" w:hAnsi="Arial" w:cs="Arial"/>
              </w:rPr>
            </w:pPr>
            <w:r w:rsidRPr="000F0C66">
              <w:rPr>
                <w:rFonts w:ascii="Arial" w:eastAsia="Cambria" w:hAnsi="Arial" w:cs="Arial"/>
              </w:rPr>
              <w:t xml:space="preserve">Initial Accreditation:  The recommendation of the Peer Review Team is that the selected degree programs in business offered by the institution be granted initial accreditation with a Continuous Improvement Review to occur in year five.  Concurrence by the accreditation committee and ratification by the Board of Directors are required prior to the confirmation of the accreditation decision.  Following ratification by the Board of Directors, the school will be notified.  The school must wait for this official notification before making any public announcement.  AACSB International provides a list of schools achieving accreditation to its members and the public. </w:t>
            </w:r>
          </w:p>
        </w:tc>
      </w:tr>
      <w:tr w:rsidR="00105429" w:rsidRPr="000F0C66" w14:paraId="1EAD80F3" w14:textId="77777777" w:rsidTr="00105429">
        <w:trPr>
          <w:gridAfter w:val="1"/>
          <w:wAfter w:w="726" w:type="dxa"/>
        </w:trPr>
        <w:tc>
          <w:tcPr>
            <w:tcW w:w="719" w:type="dxa"/>
          </w:tcPr>
          <w:p w14:paraId="1EAD80EF" w14:textId="77777777" w:rsidR="00DF1897" w:rsidRPr="000F0C66" w:rsidRDefault="00DF1897" w:rsidP="000F0C66">
            <w:pPr>
              <w:rPr>
                <w:rFonts w:ascii="Arial" w:hAnsi="Arial" w:cs="Arial"/>
              </w:rPr>
            </w:pPr>
          </w:p>
        </w:tc>
        <w:tc>
          <w:tcPr>
            <w:tcW w:w="360" w:type="dxa"/>
            <w:tcBorders>
              <w:bottom w:val="single" w:sz="2" w:space="0" w:color="auto"/>
            </w:tcBorders>
            <w:vAlign w:val="bottom"/>
          </w:tcPr>
          <w:p w14:paraId="1EAD80F0" w14:textId="77777777" w:rsidR="00DF1897" w:rsidRPr="000F0C66" w:rsidRDefault="00DF1897" w:rsidP="000F0C66">
            <w:pPr>
              <w:rPr>
                <w:rFonts w:ascii="Arial" w:hAnsi="Arial" w:cs="Arial"/>
              </w:rPr>
            </w:pPr>
          </w:p>
        </w:tc>
        <w:tc>
          <w:tcPr>
            <w:tcW w:w="360" w:type="dxa"/>
          </w:tcPr>
          <w:p w14:paraId="1EAD80F1" w14:textId="77777777" w:rsidR="00DF1897" w:rsidRPr="000F0C66" w:rsidRDefault="00DF1897" w:rsidP="000F0C66">
            <w:pPr>
              <w:rPr>
                <w:rFonts w:ascii="Arial" w:hAnsi="Arial" w:cs="Arial"/>
              </w:rPr>
            </w:pPr>
          </w:p>
        </w:tc>
        <w:tc>
          <w:tcPr>
            <w:tcW w:w="7195" w:type="dxa"/>
            <w:gridSpan w:val="5"/>
            <w:vAlign w:val="bottom"/>
          </w:tcPr>
          <w:p w14:paraId="1EAD80F2" w14:textId="77777777" w:rsidR="00DF1897" w:rsidRPr="000F0C66" w:rsidRDefault="00312EF4" w:rsidP="000F0C66">
            <w:pPr>
              <w:rPr>
                <w:rFonts w:ascii="Arial" w:hAnsi="Arial" w:cs="Arial"/>
              </w:rPr>
            </w:pPr>
            <w:r w:rsidRPr="000F0C66">
              <w:rPr>
                <w:rFonts w:ascii="Arial" w:hAnsi="Arial" w:cs="Arial"/>
              </w:rPr>
              <w:br/>
            </w:r>
            <w:r w:rsidRPr="000F0C66">
              <w:rPr>
                <w:rFonts w:ascii="Arial" w:eastAsia="Cambria" w:hAnsi="Arial" w:cs="Arial"/>
              </w:rPr>
              <w:t xml:space="preserve">Deferral Review:  The recommendation of the Peer Review Team is that the initial accreditation review of the selected degree programs in business offered by the institution be deferred for an additional year.  Deferral of initial accreditation is for one year and does not require ratification by the Board of Directors because deferral does not change the accreditation status of the school.  Concurrence by the accreditation committee is, however, required prior to official notification.  Schools participating in these on-going reviews are not announced or communicated by AACSB International to its members or the public.  </w:t>
            </w:r>
          </w:p>
        </w:tc>
      </w:tr>
      <w:tr w:rsidR="00105429" w:rsidRPr="000F0C66" w14:paraId="1EAD80F8" w14:textId="77777777" w:rsidTr="00105429">
        <w:trPr>
          <w:gridAfter w:val="1"/>
          <w:wAfter w:w="726" w:type="dxa"/>
        </w:trPr>
        <w:tc>
          <w:tcPr>
            <w:tcW w:w="719" w:type="dxa"/>
          </w:tcPr>
          <w:p w14:paraId="1EAD80F4" w14:textId="77777777" w:rsidR="00DF1897" w:rsidRPr="000F0C66" w:rsidRDefault="00DF1897" w:rsidP="000F0C66">
            <w:pPr>
              <w:rPr>
                <w:rFonts w:ascii="Arial" w:hAnsi="Arial" w:cs="Arial"/>
              </w:rPr>
            </w:pPr>
          </w:p>
        </w:tc>
        <w:tc>
          <w:tcPr>
            <w:tcW w:w="360" w:type="dxa"/>
            <w:tcBorders>
              <w:bottom w:val="single" w:sz="2" w:space="0" w:color="auto"/>
            </w:tcBorders>
            <w:vAlign w:val="bottom"/>
          </w:tcPr>
          <w:p w14:paraId="1EAD80F5" w14:textId="77777777" w:rsidR="00DF1897" w:rsidRPr="000F0C66" w:rsidRDefault="00DF1897" w:rsidP="000F0C66">
            <w:pPr>
              <w:rPr>
                <w:rFonts w:ascii="Arial" w:hAnsi="Arial" w:cs="Arial"/>
              </w:rPr>
            </w:pPr>
          </w:p>
        </w:tc>
        <w:tc>
          <w:tcPr>
            <w:tcW w:w="360" w:type="dxa"/>
          </w:tcPr>
          <w:p w14:paraId="1EAD80F6" w14:textId="77777777" w:rsidR="00DF1897" w:rsidRPr="000F0C66" w:rsidRDefault="00DF1897" w:rsidP="000F0C66">
            <w:pPr>
              <w:rPr>
                <w:rFonts w:ascii="Arial" w:hAnsi="Arial" w:cs="Arial"/>
              </w:rPr>
            </w:pPr>
          </w:p>
        </w:tc>
        <w:tc>
          <w:tcPr>
            <w:tcW w:w="7195" w:type="dxa"/>
            <w:gridSpan w:val="5"/>
            <w:vAlign w:val="bottom"/>
          </w:tcPr>
          <w:p w14:paraId="1EAD80F7" w14:textId="77777777" w:rsidR="00DF1897" w:rsidRPr="000F0C66" w:rsidRDefault="00312EF4" w:rsidP="000F0C66">
            <w:pPr>
              <w:rPr>
                <w:rFonts w:ascii="Arial" w:hAnsi="Arial" w:cs="Arial"/>
              </w:rPr>
            </w:pPr>
            <w:r w:rsidRPr="000F0C66">
              <w:rPr>
                <w:rFonts w:ascii="Arial" w:hAnsi="Arial" w:cs="Arial"/>
              </w:rPr>
              <w:br/>
            </w:r>
            <w:r w:rsidRPr="000F0C66">
              <w:rPr>
                <w:rFonts w:ascii="Arial" w:eastAsia="Cambria" w:hAnsi="Arial" w:cs="Arial"/>
              </w:rPr>
              <w:t>Denial of Accreditation:  The recommendation of the Peer Review Team is that the selected degree programs in business offered by the institution be denied initial accreditation.  Concurrence by the accreditation committee and ratification by the Board of Directors are required prior to the confirmation of the accreditation decision.  Following ratification by the Board of Directors, the school will be notified.  Denial of initial accreditation is not announced or communicated by AACSB International to its members or the public.</w:t>
            </w:r>
          </w:p>
        </w:tc>
      </w:tr>
      <w:tr w:rsidR="00DF1897" w:rsidRPr="000F0C66" w14:paraId="1EAD80FE" w14:textId="77777777">
        <w:tc>
          <w:tcPr>
            <w:tcW w:w="1872" w:type="dxa"/>
            <w:gridSpan w:val="4"/>
          </w:tcPr>
          <w:p w14:paraId="1EAD80F9" w14:textId="77777777" w:rsidR="00DF1897" w:rsidRPr="000F0C66" w:rsidRDefault="00DF1897" w:rsidP="000F0C66">
            <w:pPr>
              <w:rPr>
                <w:rFonts w:ascii="Arial" w:hAnsi="Arial" w:cs="Arial"/>
              </w:rPr>
            </w:pPr>
          </w:p>
        </w:tc>
        <w:tc>
          <w:tcPr>
            <w:tcW w:w="1872" w:type="dxa"/>
          </w:tcPr>
          <w:p w14:paraId="1EAD80FA" w14:textId="77777777" w:rsidR="00DF1897" w:rsidRPr="000F0C66" w:rsidRDefault="00DF1897" w:rsidP="000F0C66">
            <w:pPr>
              <w:rPr>
                <w:rFonts w:ascii="Arial" w:hAnsi="Arial" w:cs="Arial"/>
              </w:rPr>
            </w:pPr>
          </w:p>
        </w:tc>
        <w:tc>
          <w:tcPr>
            <w:tcW w:w="1872" w:type="dxa"/>
          </w:tcPr>
          <w:p w14:paraId="1EAD80FB" w14:textId="77777777" w:rsidR="00DF1897" w:rsidRPr="000F0C66" w:rsidRDefault="00DF1897" w:rsidP="000F0C66">
            <w:pPr>
              <w:rPr>
                <w:rFonts w:ascii="Arial" w:hAnsi="Arial" w:cs="Arial"/>
              </w:rPr>
            </w:pPr>
          </w:p>
        </w:tc>
        <w:tc>
          <w:tcPr>
            <w:tcW w:w="1872" w:type="dxa"/>
          </w:tcPr>
          <w:p w14:paraId="1EAD80FC" w14:textId="77777777" w:rsidR="00DF1897" w:rsidRPr="000F0C66" w:rsidRDefault="00DF1897" w:rsidP="000F0C66">
            <w:pPr>
              <w:rPr>
                <w:rFonts w:ascii="Arial" w:hAnsi="Arial" w:cs="Arial"/>
              </w:rPr>
            </w:pPr>
          </w:p>
        </w:tc>
        <w:tc>
          <w:tcPr>
            <w:tcW w:w="1872" w:type="dxa"/>
            <w:gridSpan w:val="2"/>
          </w:tcPr>
          <w:p w14:paraId="1EAD80FD" w14:textId="77777777" w:rsidR="00DF1897" w:rsidRPr="000F0C66" w:rsidRDefault="00DF1897" w:rsidP="000F0C66">
            <w:pPr>
              <w:rPr>
                <w:rFonts w:ascii="Arial" w:hAnsi="Arial" w:cs="Arial"/>
              </w:rPr>
            </w:pPr>
          </w:p>
        </w:tc>
      </w:tr>
    </w:tbl>
    <w:p w14:paraId="1EAD80FF" w14:textId="77777777" w:rsidR="00A6493F" w:rsidRDefault="00A6493F" w:rsidP="000F0C66">
      <w:pPr>
        <w:rPr>
          <w:rFonts w:ascii="Arial" w:hAnsi="Arial" w:cs="Arial"/>
        </w:rPr>
      </w:pPr>
    </w:p>
    <w:p w14:paraId="1EAD8100" w14:textId="77777777" w:rsidR="00A6493F" w:rsidRDefault="00A6493F" w:rsidP="000F0C66">
      <w:pPr>
        <w:rPr>
          <w:rFonts w:ascii="Arial" w:hAnsi="Arial" w:cs="Arial"/>
        </w:rPr>
      </w:pPr>
    </w:p>
    <w:p w14:paraId="1EAD8101" w14:textId="77777777" w:rsidR="00D62421" w:rsidRDefault="00312EF4" w:rsidP="000F0C66">
      <w:pPr>
        <w:rPr>
          <w:rStyle w:val="Hyperlink"/>
          <w:rFonts w:ascii="Arial" w:hAnsi="Arial" w:cs="Arial"/>
        </w:rPr>
      </w:pPr>
      <w:r w:rsidRPr="000F0C66">
        <w:rPr>
          <w:rFonts w:ascii="Arial" w:hAnsi="Arial" w:cs="Arial"/>
        </w:rPr>
        <w:t>The Initial Accreditation Committee will review this report, and any response from the school, at its next scheduled meeting (normally, provided that the report is received at least three weeks in advance of the meeting).  The committee will meet at the selected date. (Dates of upcoming committee meetings can be found here: </w:t>
      </w:r>
      <w:hyperlink r:id="rId10" w:history="1">
        <w:r w:rsidR="00D62421" w:rsidRPr="00E01E26">
          <w:rPr>
            <w:rStyle w:val="Hyperlink"/>
            <w:rFonts w:ascii="Arial" w:hAnsi="Arial" w:cs="Arial"/>
          </w:rPr>
          <w:t>https://www.aacsb.edu/accreditation/volunteers/committees</w:t>
        </w:r>
      </w:hyperlink>
    </w:p>
    <w:p w14:paraId="1EAD8102" w14:textId="77777777" w:rsidR="00DF1897" w:rsidRPr="000F0C66" w:rsidRDefault="00DF1897" w:rsidP="000F0C66">
      <w:pPr>
        <w:jc w:val="both"/>
        <w:rPr>
          <w:rFonts w:ascii="Arial" w:hAnsi="Arial" w:cs="Arial"/>
        </w:rPr>
      </w:pPr>
    </w:p>
    <w:p w14:paraId="1EAD8103" w14:textId="77777777" w:rsidR="00DF1897" w:rsidRPr="000F0C66" w:rsidRDefault="00312EF4" w:rsidP="000F0C66">
      <w:pPr>
        <w:rPr>
          <w:rFonts w:ascii="Arial" w:hAnsi="Arial" w:cs="Arial"/>
        </w:rPr>
      </w:pPr>
      <w:r w:rsidRPr="000F0C66">
        <w:rPr>
          <w:rFonts w:ascii="Arial" w:hAnsi="Arial" w:cs="Arial"/>
        </w:rPr>
        <w:t>Identification of Areas That Must Be Addressed Prior to First Continuous Improvement Review</w:t>
      </w:r>
    </w:p>
    <w:p w14:paraId="1EAD8104" w14:textId="77777777" w:rsidR="000F0C66" w:rsidRDefault="00312EF4" w:rsidP="000F0C66">
      <w:pPr>
        <w:rPr>
          <w:rFonts w:ascii="Arial" w:hAnsi="Arial" w:cs="Arial"/>
        </w:rPr>
      </w:pPr>
      <w:r w:rsidRPr="000F0C66">
        <w:rPr>
          <w:rFonts w:ascii="Arial" w:hAnsi="Arial" w:cs="Arial"/>
        </w:rPr>
        <w:t xml:space="preserve">The first continuous improvement review will occur in five years. </w:t>
      </w:r>
      <w:proofErr w:type="gramStart"/>
      <w:r w:rsidRPr="000F0C66">
        <w:rPr>
          <w:rFonts w:ascii="Arial" w:hAnsi="Arial" w:cs="Arial"/>
        </w:rPr>
        <w:t>With this in mind, closely</w:t>
      </w:r>
      <w:proofErr w:type="gramEnd"/>
      <w:r w:rsidRPr="000F0C66">
        <w:rPr>
          <w:rFonts w:ascii="Arial" w:hAnsi="Arial" w:cs="Arial"/>
        </w:rPr>
        <w:t xml:space="preserve"> monitor the following items and incorporate them in your ongoing strategic planning initiatives:</w:t>
      </w:r>
      <w:r w:rsidRPr="000F0C66">
        <w:rPr>
          <w:rFonts w:ascii="Arial" w:hAnsi="Arial" w:cs="Arial"/>
        </w:rPr>
        <w:br/>
      </w:r>
    </w:p>
    <w:p w14:paraId="1EAD8105" w14:textId="77777777" w:rsidR="00DF1897" w:rsidRPr="000F0C66" w:rsidRDefault="00DF1897" w:rsidP="000F0C66">
      <w:pPr>
        <w:rPr>
          <w:rFonts w:ascii="Arial" w:hAnsi="Arial" w:cs="Arial"/>
        </w:rPr>
      </w:pPr>
    </w:p>
    <w:p w14:paraId="1EAD8106" w14:textId="77777777" w:rsidR="00DF1897" w:rsidRPr="000F0C66" w:rsidRDefault="00312EF4" w:rsidP="000F0C66">
      <w:pPr>
        <w:rPr>
          <w:rFonts w:ascii="Arial" w:hAnsi="Arial" w:cs="Arial"/>
        </w:rPr>
      </w:pPr>
      <w:r w:rsidRPr="000F0C66">
        <w:rPr>
          <w:rFonts w:ascii="Arial" w:hAnsi="Arial" w:cs="Arial"/>
        </w:rPr>
        <w:t>Identification of Areas That Must Be Addressed During Deferral Review</w:t>
      </w:r>
    </w:p>
    <w:p w14:paraId="1EAD8107" w14:textId="77777777" w:rsidR="00DF1897" w:rsidRPr="000F0C66" w:rsidRDefault="00312EF4" w:rsidP="000F0C66">
      <w:pPr>
        <w:rPr>
          <w:rFonts w:ascii="Arial" w:hAnsi="Arial" w:cs="Arial"/>
        </w:rPr>
      </w:pPr>
      <w:r w:rsidRPr="000F0C66">
        <w:rPr>
          <w:rFonts w:ascii="Arial" w:hAnsi="Arial" w:cs="Arial"/>
        </w:rPr>
        <w:t>Please list each standard for which a quality issue has been identified. For each listed standard, please provide a brief description of the findings leading to the concerns and any suggestions for improvement. Also include any specific reporting expectations for the school’s Deferral Review Report</w:t>
      </w:r>
    </w:p>
    <w:p w14:paraId="1EAD8108" w14:textId="77777777" w:rsidR="00F40BD0" w:rsidRDefault="00F40BD0" w:rsidP="00F40BD0">
      <w:pPr>
        <w:rPr>
          <w:rFonts w:ascii="Arial" w:hAnsi="Arial" w:cs="Arial"/>
        </w:rPr>
      </w:pPr>
    </w:p>
    <w:p w14:paraId="1EAD8109" w14:textId="77777777" w:rsidR="00F40BD0" w:rsidRDefault="00312EF4" w:rsidP="00F40BD0">
      <w:pPr>
        <w:rPr>
          <w:rFonts w:ascii="Arial" w:hAnsi="Arial" w:cs="Arial"/>
        </w:rPr>
      </w:pPr>
      <w:r w:rsidRPr="000F0C66">
        <w:rPr>
          <w:rFonts w:ascii="Arial" w:hAnsi="Arial" w:cs="Arial"/>
          <w:i/>
        </w:rPr>
        <w:t>Overall High Quality, Continuous Improvement Environment, and Ability to Achieve Desired Outcomes</w:t>
      </w:r>
      <w:r w:rsidRPr="000F0C66">
        <w:rPr>
          <w:rFonts w:ascii="Arial" w:hAnsi="Arial" w:cs="Arial"/>
        </w:rPr>
        <w:br/>
      </w:r>
    </w:p>
    <w:p w14:paraId="1EAD810A" w14:textId="77777777" w:rsidR="00F40BD0" w:rsidRPr="000F0C66" w:rsidRDefault="00312EF4" w:rsidP="00F40BD0">
      <w:pPr>
        <w:rPr>
          <w:rFonts w:ascii="Arial" w:hAnsi="Arial" w:cs="Arial"/>
        </w:rPr>
      </w:pPr>
      <w:r w:rsidRPr="000F0C66">
        <w:rPr>
          <w:rFonts w:ascii="Arial" w:hAnsi="Arial" w:cs="Arial"/>
        </w:rPr>
        <w:t>III. Assessment</w:t>
      </w:r>
      <w:r w:rsidRPr="000F0C66">
        <w:rPr>
          <w:rFonts w:ascii="Arial" w:hAnsi="Arial" w:cs="Arial"/>
        </w:rPr>
        <w:br/>
      </w:r>
    </w:p>
    <w:p w14:paraId="1EAD810B" w14:textId="77777777" w:rsidR="00DF1897" w:rsidRPr="000F0C66" w:rsidRDefault="00312EF4" w:rsidP="000F0C66">
      <w:pPr>
        <w:rPr>
          <w:rFonts w:ascii="Arial" w:hAnsi="Arial" w:cs="Arial"/>
        </w:rPr>
      </w:pPr>
      <w:r w:rsidRPr="000F0C66">
        <w:rPr>
          <w:rFonts w:ascii="Arial" w:hAnsi="Arial" w:cs="Arial"/>
        </w:rPr>
        <w:t>Assessment of Overall High Quality</w:t>
      </w:r>
      <w:r w:rsidR="0084674A">
        <w:rPr>
          <w:rFonts w:ascii="Arial" w:hAnsi="Arial" w:cs="Arial"/>
        </w:rPr>
        <w:t>:</w:t>
      </w:r>
    </w:p>
    <w:p w14:paraId="1EAD810C" w14:textId="77777777" w:rsidR="00F40BD0" w:rsidRDefault="002C0A11" w:rsidP="002C0A11">
      <w:pPr>
        <w:tabs>
          <w:tab w:val="left" w:pos="1740"/>
        </w:tabs>
        <w:rPr>
          <w:rFonts w:ascii="Arial" w:hAnsi="Arial" w:cs="Arial"/>
        </w:rPr>
      </w:pPr>
      <w:r w:rsidRPr="00DC14C6">
        <w:rPr>
          <w:rFonts w:ascii="Arial" w:hAnsi="Arial" w:cs="Arial"/>
        </w:rPr>
        <w:t>____________________________________________________________</w:t>
      </w:r>
    </w:p>
    <w:p w14:paraId="1EAD810D" w14:textId="77777777" w:rsidR="00F40BD0" w:rsidRPr="000F0C66" w:rsidRDefault="00F40BD0" w:rsidP="00F40BD0">
      <w:pPr>
        <w:rPr>
          <w:rFonts w:ascii="Arial" w:hAnsi="Arial" w:cs="Arial"/>
        </w:rPr>
      </w:pPr>
    </w:p>
    <w:p w14:paraId="1EAD810E" w14:textId="77777777" w:rsidR="00DF1897" w:rsidRPr="000F0C66" w:rsidRDefault="00312EF4" w:rsidP="000F0C66">
      <w:pPr>
        <w:rPr>
          <w:rFonts w:ascii="Arial" w:hAnsi="Arial" w:cs="Arial"/>
        </w:rPr>
      </w:pPr>
      <w:r w:rsidRPr="000F0C66">
        <w:rPr>
          <w:rFonts w:ascii="Arial" w:hAnsi="Arial" w:cs="Arial"/>
        </w:rPr>
        <w:t>Continuous Improvement Environment and Outcomes</w:t>
      </w:r>
      <w:r w:rsidR="0084674A">
        <w:rPr>
          <w:rFonts w:ascii="Arial" w:hAnsi="Arial" w:cs="Arial"/>
        </w:rPr>
        <w:t>:</w:t>
      </w:r>
    </w:p>
    <w:p w14:paraId="1EAD810F" w14:textId="77777777" w:rsidR="00F40BD0" w:rsidRDefault="002C0A11" w:rsidP="002C0A11">
      <w:pPr>
        <w:tabs>
          <w:tab w:val="left" w:pos="2424"/>
        </w:tabs>
        <w:rPr>
          <w:rFonts w:ascii="Arial" w:hAnsi="Arial" w:cs="Arial"/>
        </w:rPr>
      </w:pPr>
      <w:r w:rsidRPr="00DC14C6">
        <w:rPr>
          <w:rFonts w:ascii="Arial" w:hAnsi="Arial" w:cs="Arial"/>
        </w:rPr>
        <w:t>____________________________________________________________</w:t>
      </w:r>
    </w:p>
    <w:p w14:paraId="1EAD8110" w14:textId="77777777" w:rsidR="00F40BD0" w:rsidRPr="000F0C66" w:rsidRDefault="00F40BD0" w:rsidP="00F40BD0">
      <w:pPr>
        <w:rPr>
          <w:rFonts w:ascii="Arial" w:hAnsi="Arial" w:cs="Arial"/>
        </w:rPr>
      </w:pPr>
    </w:p>
    <w:p w14:paraId="1EAD8111" w14:textId="77777777" w:rsidR="00DF1897" w:rsidRPr="000F0C66" w:rsidRDefault="00312EF4" w:rsidP="000F0C66">
      <w:pPr>
        <w:rPr>
          <w:rFonts w:ascii="Arial" w:hAnsi="Arial" w:cs="Arial"/>
        </w:rPr>
      </w:pPr>
      <w:r w:rsidRPr="000F0C66">
        <w:rPr>
          <w:rFonts w:ascii="Arial" w:hAnsi="Arial" w:cs="Arial"/>
        </w:rPr>
        <w:t>Ability to Achieve Desired Outcomes</w:t>
      </w:r>
      <w:r w:rsidR="0084674A">
        <w:rPr>
          <w:rFonts w:ascii="Arial" w:hAnsi="Arial" w:cs="Arial"/>
        </w:rPr>
        <w:t>:</w:t>
      </w:r>
    </w:p>
    <w:p w14:paraId="1EAD8112" w14:textId="77777777" w:rsidR="00F40BD0" w:rsidRDefault="002C0A11" w:rsidP="002C0A11">
      <w:pPr>
        <w:tabs>
          <w:tab w:val="left" w:pos="2328"/>
        </w:tabs>
        <w:rPr>
          <w:rFonts w:ascii="Arial" w:hAnsi="Arial" w:cs="Arial"/>
        </w:rPr>
      </w:pPr>
      <w:r w:rsidRPr="00DC14C6">
        <w:rPr>
          <w:rFonts w:ascii="Arial" w:hAnsi="Arial" w:cs="Arial"/>
        </w:rPr>
        <w:t>____________________________________________________________</w:t>
      </w:r>
    </w:p>
    <w:p w14:paraId="1EAD8113" w14:textId="77777777" w:rsidR="00F40BD0" w:rsidRPr="000F0C66" w:rsidRDefault="00F40BD0" w:rsidP="00F40BD0">
      <w:pPr>
        <w:rPr>
          <w:rFonts w:ascii="Arial" w:hAnsi="Arial" w:cs="Arial"/>
        </w:rPr>
      </w:pPr>
    </w:p>
    <w:p w14:paraId="1EAD8114" w14:textId="77777777" w:rsidR="00DF1897" w:rsidRPr="000F0C66" w:rsidRDefault="00312EF4" w:rsidP="000F0C66">
      <w:pPr>
        <w:rPr>
          <w:rFonts w:ascii="Arial" w:hAnsi="Arial" w:cs="Arial"/>
        </w:rPr>
      </w:pPr>
      <w:r w:rsidRPr="000F0C66">
        <w:rPr>
          <w:rFonts w:ascii="Arial" w:hAnsi="Arial" w:cs="Arial"/>
        </w:rPr>
        <w:t>Eligibility Criterion A: Ethical Behavior</w:t>
      </w:r>
    </w:p>
    <w:p w14:paraId="1EAD8115" w14:textId="77777777" w:rsidR="00DF1897" w:rsidRPr="000F0C66" w:rsidRDefault="00312EF4" w:rsidP="000F0C66">
      <w:pPr>
        <w:rPr>
          <w:rFonts w:ascii="Arial" w:hAnsi="Arial" w:cs="Arial"/>
        </w:rPr>
      </w:pPr>
      <w:r w:rsidRPr="000F0C66">
        <w:rPr>
          <w:rFonts w:ascii="Arial" w:hAnsi="Arial" w:cs="Arial"/>
        </w:rPr>
        <w:t>The school must encourage and support ethical behavior by students, faculty, administrators, and professional staff. </w:t>
      </w:r>
    </w:p>
    <w:p w14:paraId="1EAD8116" w14:textId="77777777" w:rsidR="00F40BD0" w:rsidRDefault="002C0A11" w:rsidP="00F40BD0">
      <w:pPr>
        <w:rPr>
          <w:rFonts w:ascii="Arial" w:hAnsi="Arial" w:cs="Arial"/>
        </w:rPr>
      </w:pPr>
      <w:r w:rsidRPr="00DC14C6">
        <w:rPr>
          <w:rFonts w:ascii="Arial" w:hAnsi="Arial" w:cs="Arial"/>
        </w:rPr>
        <w:t>____________________________________________________________</w:t>
      </w:r>
    </w:p>
    <w:p w14:paraId="1EAD8117" w14:textId="77777777" w:rsidR="00F40BD0" w:rsidRPr="000F0C66" w:rsidRDefault="00F40BD0" w:rsidP="00F40BD0">
      <w:pPr>
        <w:rPr>
          <w:rFonts w:ascii="Arial" w:hAnsi="Arial" w:cs="Arial"/>
        </w:rPr>
      </w:pPr>
    </w:p>
    <w:p w14:paraId="1EAD8118" w14:textId="77777777" w:rsidR="00DF1897" w:rsidRPr="000F0C66" w:rsidRDefault="00312EF4" w:rsidP="000F0C66">
      <w:pPr>
        <w:rPr>
          <w:rFonts w:ascii="Arial" w:hAnsi="Arial" w:cs="Arial"/>
        </w:rPr>
      </w:pPr>
      <w:r w:rsidRPr="000F0C66">
        <w:rPr>
          <w:rFonts w:ascii="Arial" w:hAnsi="Arial" w:cs="Arial"/>
        </w:rPr>
        <w:t>Eligibility Criterion B: Collegiate Environment</w:t>
      </w:r>
    </w:p>
    <w:p w14:paraId="1EAD8119" w14:textId="77777777" w:rsidR="00DF1897" w:rsidRPr="000F0C66" w:rsidRDefault="00312EF4" w:rsidP="000F0C66">
      <w:pPr>
        <w:rPr>
          <w:rFonts w:ascii="Arial" w:hAnsi="Arial" w:cs="Arial"/>
        </w:rPr>
      </w:pPr>
      <w:r w:rsidRPr="000F0C66">
        <w:rPr>
          <w:rFonts w:ascii="Arial" w:hAnsi="Arial" w:cs="Arial"/>
        </w:rPr>
        <w:t>The school maintains a collegiate environment in which students, faculty, administrators, professional staff, and practitioners interact and collaborate in support of learning, scholarship, and community engagement. </w:t>
      </w:r>
    </w:p>
    <w:p w14:paraId="1EAD811A" w14:textId="77777777" w:rsidR="00F40BD0" w:rsidRDefault="002C0A11" w:rsidP="00F40BD0">
      <w:pPr>
        <w:rPr>
          <w:rFonts w:ascii="Arial" w:hAnsi="Arial" w:cs="Arial"/>
        </w:rPr>
      </w:pPr>
      <w:r w:rsidRPr="00DC14C6">
        <w:rPr>
          <w:rFonts w:ascii="Arial" w:hAnsi="Arial" w:cs="Arial"/>
        </w:rPr>
        <w:t>____________________________________________________________</w:t>
      </w:r>
    </w:p>
    <w:p w14:paraId="1EAD811B" w14:textId="77777777" w:rsidR="00F40BD0" w:rsidRPr="000F0C66" w:rsidRDefault="00F40BD0" w:rsidP="00F40BD0">
      <w:pPr>
        <w:rPr>
          <w:rFonts w:ascii="Arial" w:hAnsi="Arial" w:cs="Arial"/>
        </w:rPr>
      </w:pPr>
    </w:p>
    <w:p w14:paraId="1EAD811C" w14:textId="77777777" w:rsidR="00DF1897" w:rsidRPr="000F0C66" w:rsidRDefault="00312EF4" w:rsidP="000F0C66">
      <w:pPr>
        <w:rPr>
          <w:rFonts w:ascii="Arial" w:hAnsi="Arial" w:cs="Arial"/>
        </w:rPr>
      </w:pPr>
      <w:r w:rsidRPr="000F0C66">
        <w:rPr>
          <w:rFonts w:ascii="Arial" w:hAnsi="Arial" w:cs="Arial"/>
        </w:rPr>
        <w:t>Eligibility Criterion C: Commitment to Corporate and Social Responsibility</w:t>
      </w:r>
    </w:p>
    <w:p w14:paraId="1EAD811D" w14:textId="77777777" w:rsidR="00DF1897" w:rsidRPr="000F0C66" w:rsidRDefault="00312EF4" w:rsidP="000F0C66">
      <w:pPr>
        <w:rPr>
          <w:rFonts w:ascii="Arial" w:hAnsi="Arial" w:cs="Arial"/>
        </w:rPr>
      </w:pPr>
      <w:r w:rsidRPr="000F0C66">
        <w:rPr>
          <w:rFonts w:ascii="Arial" w:hAnsi="Arial" w:cs="Arial"/>
        </w:rPr>
        <w:t>The school must demonstrate a commitment to address, engage, and respond to current and emerging corporate social responsibility issues (e.g., diversity, sustainable development, environmental sustainability, and globalization of economic activity across cultures) through its policies, procedures, curricula, research, and/or outreach activities. </w:t>
      </w:r>
    </w:p>
    <w:p w14:paraId="1EAD811E" w14:textId="77777777" w:rsidR="00F40BD0" w:rsidRDefault="002C0A11" w:rsidP="00F40BD0">
      <w:pPr>
        <w:rPr>
          <w:rFonts w:ascii="Arial" w:hAnsi="Arial" w:cs="Arial"/>
        </w:rPr>
      </w:pPr>
      <w:r w:rsidRPr="00DC14C6">
        <w:rPr>
          <w:rFonts w:ascii="Arial" w:hAnsi="Arial" w:cs="Arial"/>
        </w:rPr>
        <w:t>____________________________________________________________</w:t>
      </w:r>
    </w:p>
    <w:p w14:paraId="1EAD811F" w14:textId="77777777" w:rsidR="002C0A11" w:rsidRPr="000F0C66" w:rsidRDefault="002C0A11" w:rsidP="00F40BD0">
      <w:pPr>
        <w:rPr>
          <w:rFonts w:ascii="Arial" w:hAnsi="Arial" w:cs="Arial"/>
        </w:rPr>
      </w:pPr>
    </w:p>
    <w:p w14:paraId="1EAD8120" w14:textId="77777777" w:rsidR="00DF1897" w:rsidRPr="000F0C66" w:rsidRDefault="00312EF4" w:rsidP="000F0C66">
      <w:pPr>
        <w:rPr>
          <w:rFonts w:ascii="Arial" w:hAnsi="Arial" w:cs="Arial"/>
        </w:rPr>
      </w:pPr>
      <w:r w:rsidRPr="000F0C66">
        <w:rPr>
          <w:rFonts w:ascii="Arial" w:hAnsi="Arial" w:cs="Arial"/>
        </w:rPr>
        <w:t>Eligibility Criterion D: Accreditation Scope and AACSB Membership</w:t>
      </w:r>
    </w:p>
    <w:p w14:paraId="1EAD8121" w14:textId="77777777" w:rsidR="00DF1897" w:rsidRPr="000F0C66" w:rsidRDefault="00312EF4" w:rsidP="000F0C66">
      <w:pPr>
        <w:rPr>
          <w:rFonts w:ascii="Arial" w:hAnsi="Arial" w:cs="Arial"/>
        </w:rPr>
      </w:pPr>
      <w:r w:rsidRPr="000F0C66">
        <w:rPr>
          <w:rFonts w:ascii="Arial" w:hAnsi="Arial" w:cs="Arial"/>
        </w:rPr>
        <w:t>An applicant for AACSB accreditation must be a well-defined, established entity and a member of AACSB International in good standing. The entity seeking AACSB accreditation may be an institution authorized to award bachelor’s degrees or higher (in business) or under certain circumstances a business academic unit within a larger institution.</w:t>
      </w:r>
      <w:r w:rsidR="002C0A11">
        <w:rPr>
          <w:rFonts w:ascii="Arial" w:hAnsi="Arial" w:cs="Arial"/>
        </w:rPr>
        <w:br/>
      </w:r>
      <w:r w:rsidR="002C0A11" w:rsidRPr="00DC14C6">
        <w:rPr>
          <w:rFonts w:ascii="Arial" w:hAnsi="Arial" w:cs="Arial"/>
        </w:rPr>
        <w:t>____________________________________________________________</w:t>
      </w:r>
    </w:p>
    <w:p w14:paraId="1EAD8122" w14:textId="77777777" w:rsidR="00F40BD0" w:rsidRDefault="00F40BD0" w:rsidP="000F0C66">
      <w:pPr>
        <w:rPr>
          <w:rFonts w:ascii="Arial" w:hAnsi="Arial" w:cs="Arial"/>
        </w:rPr>
      </w:pPr>
    </w:p>
    <w:p w14:paraId="1EAD8123" w14:textId="77777777" w:rsidR="00DF1897" w:rsidRDefault="00DF1897" w:rsidP="000F0C66">
      <w:pPr>
        <w:rPr>
          <w:rFonts w:ascii="Arial" w:hAnsi="Arial" w:cs="Arial"/>
        </w:rPr>
      </w:pPr>
    </w:p>
    <w:p w14:paraId="1EAD8124" w14:textId="77777777" w:rsidR="00B1266C" w:rsidRPr="000F0C66" w:rsidRDefault="00B1266C" w:rsidP="000F0C66">
      <w:pPr>
        <w:rPr>
          <w:rFonts w:ascii="Arial" w:hAnsi="Arial" w:cs="Arial"/>
        </w:rPr>
      </w:pPr>
    </w:p>
    <w:p w14:paraId="1EAD8125" w14:textId="77777777" w:rsidR="00DF1897" w:rsidRPr="000F0C66" w:rsidRDefault="00312EF4" w:rsidP="000F0C66">
      <w:pPr>
        <w:rPr>
          <w:rFonts w:ascii="Arial" w:hAnsi="Arial" w:cs="Arial"/>
        </w:rPr>
      </w:pPr>
      <w:r w:rsidRPr="000F0C66">
        <w:rPr>
          <w:rFonts w:ascii="Arial" w:hAnsi="Arial" w:cs="Arial"/>
        </w:rPr>
        <w:t>Eligibility Criterion E: Oversight, Sustainability, and Continuous Improvement </w:t>
      </w:r>
    </w:p>
    <w:p w14:paraId="1EAD8126" w14:textId="77777777" w:rsidR="00DF1897" w:rsidRPr="000F0C66" w:rsidRDefault="00312EF4" w:rsidP="000F0C66">
      <w:pPr>
        <w:rPr>
          <w:rFonts w:ascii="Arial" w:hAnsi="Arial" w:cs="Arial"/>
        </w:rPr>
      </w:pPr>
      <w:r w:rsidRPr="000F0C66">
        <w:rPr>
          <w:rFonts w:ascii="Arial" w:hAnsi="Arial" w:cs="Arial"/>
        </w:rPr>
        <w:t>The school must be structured to ensure proper oversight, accountability, and responsibility for the school’s operations; must be supported by continuing resources (human, financial, infrastructure, and physical); and must have policies and processes for continuous improvement. </w:t>
      </w:r>
    </w:p>
    <w:p w14:paraId="1EAD8127"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28" w14:textId="77777777" w:rsidR="00DF1897" w:rsidRPr="000F0C66" w:rsidRDefault="00DF1897" w:rsidP="000F0C66">
      <w:pPr>
        <w:rPr>
          <w:rFonts w:ascii="Arial" w:hAnsi="Arial" w:cs="Arial"/>
        </w:rPr>
      </w:pPr>
    </w:p>
    <w:p w14:paraId="18CACAFE" w14:textId="77777777" w:rsidR="00033714" w:rsidRDefault="00312EF4" w:rsidP="000F0C66">
      <w:pPr>
        <w:rPr>
          <w:rFonts w:ascii="Arial" w:hAnsi="Arial" w:cs="Arial"/>
        </w:rPr>
      </w:pPr>
      <w:r w:rsidRPr="000F0C66">
        <w:rPr>
          <w:rFonts w:ascii="Arial" w:hAnsi="Arial" w:cs="Arial"/>
        </w:rPr>
        <w:t>Eligibility Criterion F: Policy on Continued Adherence to Standards and Integrity of Submissions to AACSB</w:t>
      </w:r>
    </w:p>
    <w:p w14:paraId="23BDF092" w14:textId="58DEDEE9" w:rsidR="00033714" w:rsidRPr="00677CBD" w:rsidRDefault="00033714" w:rsidP="00033714">
      <w:pPr>
        <w:rPr>
          <w:rFonts w:ascii="Arial" w:hAnsi="Arial" w:cs="Arial"/>
        </w:rPr>
      </w:pPr>
      <w:r w:rsidRPr="00677CBD">
        <w:rPr>
          <w:rFonts w:ascii="Arial" w:hAnsi="Arial" w:cs="Arial"/>
        </w:rPr>
        <w:t xml:space="preserve">All degree programs included in the AACSB accreditation review must demonstrate continuing adherence to the AACSB </w:t>
      </w:r>
      <w:r w:rsidR="007038A3">
        <w:rPr>
          <w:rFonts w:ascii="Arial" w:hAnsi="Arial" w:cs="Arial"/>
        </w:rPr>
        <w:t xml:space="preserve">business </w:t>
      </w:r>
      <w:r w:rsidRPr="00677CBD">
        <w:rPr>
          <w:rFonts w:ascii="Arial" w:hAnsi="Arial" w:cs="Arial"/>
        </w:rPr>
        <w:t xml:space="preserve">accreditation standards and applicable business accreditation standards. </w:t>
      </w:r>
      <w:r w:rsidR="00795A2E">
        <w:rPr>
          <w:rFonts w:ascii="Arial" w:hAnsi="Arial" w:cs="Arial"/>
        </w:rPr>
        <w:t xml:space="preserve">The school is </w:t>
      </w:r>
      <w:r w:rsidRPr="00677CBD">
        <w:rPr>
          <w:rFonts w:ascii="Arial" w:hAnsi="Arial" w:cs="Arial"/>
        </w:rPr>
        <w:t>expected to maintain and provide accurate information in support of each accreditation review. </w:t>
      </w:r>
    </w:p>
    <w:p w14:paraId="1EAD812A" w14:textId="4CC717CF" w:rsidR="00F40BD0" w:rsidRDefault="00312EF4" w:rsidP="000F0C66">
      <w:pPr>
        <w:rPr>
          <w:rFonts w:ascii="Arial" w:hAnsi="Arial" w:cs="Arial"/>
        </w:rPr>
      </w:pPr>
      <w:r w:rsidRPr="000F0C66">
        <w:rPr>
          <w:rFonts w:ascii="Arial" w:hAnsi="Arial" w:cs="Arial"/>
        </w:rPr>
        <w:t> </w:t>
      </w:r>
      <w:r w:rsidR="002C0A11" w:rsidRPr="00DC14C6">
        <w:rPr>
          <w:rFonts w:ascii="Arial" w:hAnsi="Arial" w:cs="Arial"/>
        </w:rPr>
        <w:t>____________________________________________________________</w:t>
      </w:r>
    </w:p>
    <w:p w14:paraId="1EAD812B" w14:textId="77777777" w:rsidR="002C0A11" w:rsidRDefault="002C0A11" w:rsidP="000F0C66">
      <w:pPr>
        <w:rPr>
          <w:rFonts w:ascii="Arial" w:hAnsi="Arial" w:cs="Arial"/>
        </w:rPr>
      </w:pPr>
    </w:p>
    <w:p w14:paraId="1EAD812C" w14:textId="77777777" w:rsidR="0084674A" w:rsidRPr="00A5754C" w:rsidRDefault="0084674A" w:rsidP="0084674A">
      <w:pPr>
        <w:rPr>
          <w:rFonts w:ascii="Arial" w:hAnsi="Arial" w:cs="Arial"/>
        </w:rPr>
      </w:pPr>
      <w:r w:rsidRPr="00A5754C">
        <w:rPr>
          <w:rFonts w:ascii="Arial" w:hAnsi="Arial" w:cs="Arial"/>
        </w:rPr>
        <w:t>The Peer Review Team should restate the major issues noted in the pre-visit analysis of the Self Evaluation Report.  Please indicate what evidence, provided by the school, has convinced the Team that the specific major issue is satisfactorily addressed, or please indicate how the is</w:t>
      </w:r>
      <w:r w:rsidR="0068390C">
        <w:rPr>
          <w:rFonts w:ascii="Arial" w:hAnsi="Arial" w:cs="Arial"/>
        </w:rPr>
        <w:t>sue will be addressed and when.</w:t>
      </w:r>
      <w:r w:rsidRPr="00A5754C">
        <w:rPr>
          <w:rFonts w:ascii="Arial" w:hAnsi="Arial" w:cs="Arial"/>
        </w:rPr>
        <w:br/>
      </w:r>
    </w:p>
    <w:p w14:paraId="1EAD812D" w14:textId="77777777" w:rsidR="00DF1897" w:rsidRDefault="0084674A" w:rsidP="000F0C66">
      <w:pPr>
        <w:rPr>
          <w:rFonts w:ascii="Arial" w:hAnsi="Arial" w:cs="Arial"/>
        </w:rPr>
      </w:pPr>
      <w:r w:rsidRPr="00A5754C">
        <w:rPr>
          <w:rFonts w:ascii="Arial" w:hAnsi="Arial" w:cs="Arial"/>
        </w:rPr>
        <w:t>Please indicate within each of the Standards listed on the following pages the Team's findings, including any specific comments regarding items that the school should closely monitor and/or any items where a qu</w:t>
      </w:r>
      <w:r>
        <w:rPr>
          <w:rFonts w:ascii="Arial" w:hAnsi="Arial" w:cs="Arial"/>
        </w:rPr>
        <w:t xml:space="preserve">ality issue has been </w:t>
      </w:r>
      <w:proofErr w:type="gramStart"/>
      <w:r>
        <w:rPr>
          <w:rFonts w:ascii="Arial" w:hAnsi="Arial" w:cs="Arial"/>
        </w:rPr>
        <w:t>identified</w:t>
      </w:r>
      <w:proofErr w:type="gramEnd"/>
    </w:p>
    <w:p w14:paraId="1EAD812E" w14:textId="77777777" w:rsidR="00F40BD0" w:rsidRDefault="00F40BD0" w:rsidP="000F0C66">
      <w:pPr>
        <w:rPr>
          <w:rFonts w:ascii="Arial" w:hAnsi="Arial" w:cs="Arial"/>
        </w:rPr>
      </w:pPr>
    </w:p>
    <w:p w14:paraId="1EAD812F" w14:textId="77777777" w:rsidR="0068390C" w:rsidRPr="000F0C66" w:rsidRDefault="0068390C" w:rsidP="000F0C66">
      <w:pPr>
        <w:rPr>
          <w:rFonts w:ascii="Arial" w:hAnsi="Arial" w:cs="Arial"/>
        </w:rPr>
      </w:pPr>
    </w:p>
    <w:p w14:paraId="1EAD8130" w14:textId="77777777" w:rsidR="00B1266C" w:rsidRDefault="00312EF4" w:rsidP="00B1266C">
      <w:pPr>
        <w:rPr>
          <w:rFonts w:ascii="Arial" w:hAnsi="Arial" w:cs="Arial"/>
        </w:rPr>
      </w:pPr>
      <w:r w:rsidRPr="000F0C66">
        <w:rPr>
          <w:rFonts w:ascii="Arial" w:hAnsi="Arial" w:cs="Arial"/>
          <w:i/>
        </w:rPr>
        <w:t>Strategic Management and Innovation</w:t>
      </w:r>
      <w:r w:rsidRPr="000F0C66">
        <w:rPr>
          <w:rFonts w:ascii="Arial" w:hAnsi="Arial" w:cs="Arial"/>
        </w:rPr>
        <w:br/>
      </w:r>
      <w:r w:rsidR="00B1266C">
        <w:rPr>
          <w:rFonts w:ascii="Arial" w:hAnsi="Arial" w:cs="Arial"/>
        </w:rPr>
        <w:t>____________________________________________________________</w:t>
      </w:r>
    </w:p>
    <w:p w14:paraId="1EAD8131" w14:textId="77777777" w:rsidR="00B1266C" w:rsidRDefault="00B1266C" w:rsidP="00B1266C">
      <w:pPr>
        <w:rPr>
          <w:rFonts w:ascii="Arial" w:hAnsi="Arial" w:cs="Arial"/>
        </w:rPr>
      </w:pPr>
    </w:p>
    <w:p w14:paraId="1EAD8132" w14:textId="77777777" w:rsidR="00DF1897" w:rsidRPr="000F0C66" w:rsidRDefault="00312EF4" w:rsidP="000F0C66">
      <w:pPr>
        <w:rPr>
          <w:rFonts w:ascii="Arial" w:hAnsi="Arial" w:cs="Arial"/>
        </w:rPr>
      </w:pPr>
      <w:r w:rsidRPr="000F0C66">
        <w:rPr>
          <w:rFonts w:ascii="Arial" w:hAnsi="Arial" w:cs="Arial"/>
        </w:rPr>
        <w:t>Business Standard 1: Mission, Impact, and Innovation</w:t>
      </w:r>
    </w:p>
    <w:p w14:paraId="1EAD8133" w14:textId="77777777" w:rsidR="00DF1897" w:rsidRPr="000F0C66" w:rsidRDefault="00312EF4" w:rsidP="000F0C66">
      <w:pPr>
        <w:rPr>
          <w:rFonts w:ascii="Arial" w:hAnsi="Arial" w:cs="Arial"/>
        </w:rPr>
      </w:pPr>
      <w:r w:rsidRPr="000F0C66">
        <w:rPr>
          <w:rFonts w:ascii="Arial" w:hAnsi="Arial" w:cs="Arial"/>
        </w:rPr>
        <w:t>The school articulates a clear and distinctive mission, the expected outcomes this mission implies, and strategies outlining how these outcomes will be achieved. The school has a history of achievement and improvement and specifies future actions for continuous improvement and innovation consistent with this mission, expected outcomes, and strategies.</w:t>
      </w:r>
    </w:p>
    <w:p w14:paraId="1EAD8134" w14:textId="77777777" w:rsidR="000F0C66" w:rsidRDefault="002C0A11" w:rsidP="000F0C66">
      <w:pPr>
        <w:rPr>
          <w:rFonts w:ascii="Arial" w:hAnsi="Arial" w:cs="Arial"/>
        </w:rPr>
      </w:pPr>
      <w:r w:rsidRPr="00DC14C6">
        <w:rPr>
          <w:rFonts w:ascii="Arial" w:hAnsi="Arial" w:cs="Arial"/>
        </w:rPr>
        <w:t>____________________________________________________________</w:t>
      </w:r>
    </w:p>
    <w:p w14:paraId="1EAD8135" w14:textId="77777777" w:rsidR="00F40BD0" w:rsidRDefault="00F40BD0" w:rsidP="000F0C66">
      <w:pPr>
        <w:rPr>
          <w:rFonts w:ascii="Arial" w:hAnsi="Arial" w:cs="Arial"/>
        </w:rPr>
      </w:pPr>
    </w:p>
    <w:p w14:paraId="1EAD8136" w14:textId="77777777" w:rsidR="00DF1897" w:rsidRPr="000F0C66" w:rsidRDefault="00312EF4" w:rsidP="000F0C66">
      <w:pPr>
        <w:rPr>
          <w:rFonts w:ascii="Arial" w:hAnsi="Arial" w:cs="Arial"/>
        </w:rPr>
      </w:pPr>
      <w:r w:rsidRPr="000F0C66">
        <w:rPr>
          <w:rFonts w:ascii="Arial" w:hAnsi="Arial" w:cs="Arial"/>
        </w:rPr>
        <w:t>Business Standard 2: Intellectual Contributions, Impact, and Alignment with Mission</w:t>
      </w:r>
    </w:p>
    <w:p w14:paraId="1EAD8137" w14:textId="77777777" w:rsidR="00DF1897" w:rsidRPr="000F0C66" w:rsidRDefault="00312EF4" w:rsidP="000F0C66">
      <w:pPr>
        <w:rPr>
          <w:rFonts w:ascii="Arial" w:hAnsi="Arial" w:cs="Arial"/>
        </w:rPr>
      </w:pPr>
      <w:r w:rsidRPr="000F0C66">
        <w:rPr>
          <w:rFonts w:ascii="Arial" w:hAnsi="Arial" w:cs="Arial"/>
        </w:rPr>
        <w:t>The school produces high-quality intellectual contributions that are consistent with its mission, expected outcomes, and strategies and that impact the theory, practice, and teaching of business and management.</w:t>
      </w:r>
    </w:p>
    <w:p w14:paraId="1EAD8138" w14:textId="77777777" w:rsidR="00DF1897" w:rsidRDefault="002C0A11" w:rsidP="000F0C66">
      <w:pPr>
        <w:rPr>
          <w:rFonts w:ascii="Arial" w:hAnsi="Arial" w:cs="Arial"/>
        </w:rPr>
      </w:pPr>
      <w:r w:rsidRPr="00DC14C6">
        <w:rPr>
          <w:rFonts w:ascii="Arial" w:hAnsi="Arial" w:cs="Arial"/>
        </w:rPr>
        <w:t>____________________________________________________________</w:t>
      </w:r>
    </w:p>
    <w:p w14:paraId="1EAD8139" w14:textId="77777777" w:rsidR="00F40BD0" w:rsidRPr="000F0C66" w:rsidRDefault="00F40BD0" w:rsidP="000F0C66">
      <w:pPr>
        <w:rPr>
          <w:rFonts w:ascii="Arial" w:hAnsi="Arial" w:cs="Arial"/>
        </w:rPr>
      </w:pPr>
    </w:p>
    <w:p w14:paraId="1EAD813A" w14:textId="77777777" w:rsidR="00DF1897" w:rsidRPr="000F0C66" w:rsidRDefault="00312EF4" w:rsidP="000F0C66">
      <w:pPr>
        <w:rPr>
          <w:rFonts w:ascii="Arial" w:hAnsi="Arial" w:cs="Arial"/>
        </w:rPr>
      </w:pPr>
      <w:r w:rsidRPr="000F0C66">
        <w:rPr>
          <w:rFonts w:ascii="Arial" w:hAnsi="Arial" w:cs="Arial"/>
        </w:rPr>
        <w:t>Business Standard 3: Financial Strategies and Allocation of Resources </w:t>
      </w:r>
    </w:p>
    <w:p w14:paraId="1EAD813B" w14:textId="77777777" w:rsidR="00DF1897" w:rsidRPr="000F0C66" w:rsidRDefault="00312EF4" w:rsidP="000F0C66">
      <w:pPr>
        <w:rPr>
          <w:rFonts w:ascii="Arial" w:hAnsi="Arial" w:cs="Arial"/>
        </w:rPr>
      </w:pPr>
      <w:r w:rsidRPr="000F0C66">
        <w:rPr>
          <w:rFonts w:ascii="Arial" w:hAnsi="Arial" w:cs="Arial"/>
        </w:rPr>
        <w:t>The school has financial strategies to provide resources appropriate to, and sufficient for, achieving its mission and action items.</w:t>
      </w:r>
    </w:p>
    <w:p w14:paraId="1EAD813C" w14:textId="77777777" w:rsidR="00DF1897" w:rsidRDefault="002C0A11" w:rsidP="000F0C66">
      <w:pPr>
        <w:rPr>
          <w:rFonts w:ascii="Arial" w:hAnsi="Arial" w:cs="Arial"/>
        </w:rPr>
      </w:pPr>
      <w:r w:rsidRPr="00DC14C6">
        <w:rPr>
          <w:rFonts w:ascii="Arial" w:hAnsi="Arial" w:cs="Arial"/>
        </w:rPr>
        <w:t>____________________________________________________________</w:t>
      </w:r>
    </w:p>
    <w:p w14:paraId="1EAD813D" w14:textId="77777777" w:rsidR="00F40BD0" w:rsidRPr="000F0C66" w:rsidRDefault="00F40BD0" w:rsidP="000F0C66">
      <w:pPr>
        <w:rPr>
          <w:rFonts w:ascii="Arial" w:hAnsi="Arial" w:cs="Arial"/>
        </w:rPr>
      </w:pPr>
    </w:p>
    <w:p w14:paraId="1EAD813E" w14:textId="77777777" w:rsidR="00B1266C" w:rsidRDefault="00312EF4" w:rsidP="00B1266C">
      <w:pPr>
        <w:rPr>
          <w:rFonts w:ascii="Arial" w:hAnsi="Arial" w:cs="Arial"/>
        </w:rPr>
      </w:pPr>
      <w:r w:rsidRPr="000F0C66">
        <w:rPr>
          <w:rFonts w:ascii="Arial" w:hAnsi="Arial" w:cs="Arial"/>
          <w:i/>
        </w:rPr>
        <w:t>Participants – Students, Faculty, and Professional Staff</w:t>
      </w:r>
      <w:r w:rsidRPr="000F0C66">
        <w:rPr>
          <w:rFonts w:ascii="Arial" w:hAnsi="Arial" w:cs="Arial"/>
        </w:rPr>
        <w:br/>
      </w:r>
      <w:r w:rsidR="00B1266C">
        <w:rPr>
          <w:rFonts w:ascii="Arial" w:hAnsi="Arial" w:cs="Arial"/>
        </w:rPr>
        <w:t>____________________________________________________________</w:t>
      </w:r>
    </w:p>
    <w:p w14:paraId="1EAD813F" w14:textId="77777777" w:rsidR="00B1266C" w:rsidRDefault="00B1266C" w:rsidP="00B1266C">
      <w:pPr>
        <w:rPr>
          <w:rFonts w:ascii="Arial" w:hAnsi="Arial" w:cs="Arial"/>
        </w:rPr>
      </w:pPr>
    </w:p>
    <w:p w14:paraId="1EAD8140" w14:textId="77777777" w:rsidR="00DF1897" w:rsidRPr="000F0C66" w:rsidRDefault="00312EF4" w:rsidP="000F0C66">
      <w:pPr>
        <w:rPr>
          <w:rFonts w:ascii="Arial" w:hAnsi="Arial" w:cs="Arial"/>
        </w:rPr>
      </w:pPr>
      <w:r w:rsidRPr="000F0C66">
        <w:rPr>
          <w:rFonts w:ascii="Arial" w:hAnsi="Arial" w:cs="Arial"/>
        </w:rPr>
        <w:t>Business Standard 4: Student Admissions, Progression, and Career Development</w:t>
      </w:r>
    </w:p>
    <w:p w14:paraId="1EAD8141" w14:textId="77777777" w:rsidR="00DF1897" w:rsidRPr="000F0C66" w:rsidRDefault="00312EF4" w:rsidP="000F0C66">
      <w:pPr>
        <w:rPr>
          <w:rFonts w:ascii="Arial" w:hAnsi="Arial" w:cs="Arial"/>
        </w:rPr>
      </w:pPr>
      <w:r w:rsidRPr="000F0C66">
        <w:rPr>
          <w:rFonts w:ascii="Arial" w:hAnsi="Arial" w:cs="Arial"/>
        </w:rPr>
        <w:t>Policies and procedures for student admissions, as well as those that ensure academic progression toward degree completion, and supporting career development are clear, effective, consistently applied, and aligned with the school's mission, expected outcomes, and strategies. </w:t>
      </w:r>
    </w:p>
    <w:p w14:paraId="1EAD8142"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43" w14:textId="77777777" w:rsidR="00F40BD0" w:rsidRDefault="00F40BD0" w:rsidP="000F0C66">
      <w:pPr>
        <w:rPr>
          <w:rFonts w:ascii="Arial" w:hAnsi="Arial" w:cs="Arial"/>
        </w:rPr>
      </w:pPr>
    </w:p>
    <w:p w14:paraId="1EAD8144" w14:textId="77777777" w:rsidR="00DF1897" w:rsidRPr="000F0C66" w:rsidRDefault="00312EF4" w:rsidP="000F0C66">
      <w:pPr>
        <w:rPr>
          <w:rFonts w:ascii="Arial" w:hAnsi="Arial" w:cs="Arial"/>
        </w:rPr>
      </w:pPr>
      <w:r w:rsidRPr="000F0C66">
        <w:rPr>
          <w:rFonts w:ascii="Arial" w:hAnsi="Arial" w:cs="Arial"/>
        </w:rPr>
        <w:t>Business Standard 5: Faculty Sufficiency and Deployment</w:t>
      </w:r>
    </w:p>
    <w:p w14:paraId="1EAD8145" w14:textId="77777777" w:rsidR="00DF1897" w:rsidRPr="000F0C66" w:rsidRDefault="00312EF4" w:rsidP="000F0C66">
      <w:pPr>
        <w:rPr>
          <w:rFonts w:ascii="Arial" w:hAnsi="Arial" w:cs="Arial"/>
        </w:rPr>
      </w:pPr>
      <w:r w:rsidRPr="000F0C66">
        <w:rPr>
          <w:rFonts w:ascii="Arial" w:hAnsi="Arial" w:cs="Arial"/>
        </w:rPr>
        <w:lastRenderedPageBreak/>
        <w:t xml:space="preserve">The school maintains and deploys a faculty sufficient to ensure quality outcomes across the range of degree programs it offers and to achieve other components of its mission. Students in all programs, disciplines, locations, and delivery modes </w:t>
      </w:r>
      <w:proofErr w:type="gramStart"/>
      <w:r w:rsidRPr="000F0C66">
        <w:rPr>
          <w:rFonts w:ascii="Arial" w:hAnsi="Arial" w:cs="Arial"/>
        </w:rPr>
        <w:t>have the opportunity to</w:t>
      </w:r>
      <w:proofErr w:type="gramEnd"/>
      <w:r w:rsidRPr="000F0C66">
        <w:rPr>
          <w:rFonts w:ascii="Arial" w:hAnsi="Arial" w:cs="Arial"/>
        </w:rPr>
        <w:t xml:space="preserve"> receive instruction from appropriately qualified faculty. </w:t>
      </w:r>
    </w:p>
    <w:p w14:paraId="1EAD8146"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47" w14:textId="77777777" w:rsidR="00F40BD0" w:rsidRDefault="00F40BD0" w:rsidP="000F0C66">
      <w:pPr>
        <w:rPr>
          <w:rFonts w:ascii="Arial" w:hAnsi="Arial" w:cs="Arial"/>
        </w:rPr>
      </w:pPr>
    </w:p>
    <w:p w14:paraId="1EAD8148" w14:textId="77777777" w:rsidR="00DF1897" w:rsidRPr="000F0C66" w:rsidRDefault="00312EF4" w:rsidP="000F0C66">
      <w:pPr>
        <w:rPr>
          <w:rFonts w:ascii="Arial" w:hAnsi="Arial" w:cs="Arial"/>
        </w:rPr>
      </w:pPr>
      <w:r w:rsidRPr="000F0C66">
        <w:rPr>
          <w:rFonts w:ascii="Arial" w:hAnsi="Arial" w:cs="Arial"/>
        </w:rPr>
        <w:t>Business Standard 6: Faculty Management and Support</w:t>
      </w:r>
    </w:p>
    <w:p w14:paraId="1EAD8149" w14:textId="77777777" w:rsidR="000F0C66" w:rsidRDefault="00312EF4" w:rsidP="000F0C66">
      <w:pPr>
        <w:rPr>
          <w:rFonts w:ascii="Arial" w:hAnsi="Arial" w:cs="Arial"/>
        </w:rPr>
      </w:pPr>
      <w:r w:rsidRPr="000F0C66">
        <w:rPr>
          <w:rFonts w:ascii="Arial" w:hAnsi="Arial" w:cs="Arial"/>
        </w:rPr>
        <w:t>The school has well-documented and well-communicated processes to manage and support faculty members over the progression of their careers that are consistent with the school’s mission, expected outcomes, and strategies. </w:t>
      </w:r>
    </w:p>
    <w:p w14:paraId="1EAD814A"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4B" w14:textId="77777777" w:rsidR="00F40BD0" w:rsidRDefault="00F40BD0" w:rsidP="000F0C66">
      <w:pPr>
        <w:rPr>
          <w:rFonts w:ascii="Arial" w:hAnsi="Arial" w:cs="Arial"/>
        </w:rPr>
      </w:pPr>
    </w:p>
    <w:p w14:paraId="1EAD814C" w14:textId="77777777" w:rsidR="00DF1897" w:rsidRPr="000F0C66" w:rsidRDefault="00312EF4" w:rsidP="000F0C66">
      <w:pPr>
        <w:rPr>
          <w:rFonts w:ascii="Arial" w:hAnsi="Arial" w:cs="Arial"/>
        </w:rPr>
      </w:pPr>
      <w:r w:rsidRPr="000F0C66">
        <w:rPr>
          <w:rFonts w:ascii="Arial" w:hAnsi="Arial" w:cs="Arial"/>
        </w:rPr>
        <w:t>Business Standard 7: Professional Staff Sufficiency and Deployment</w:t>
      </w:r>
    </w:p>
    <w:p w14:paraId="1EAD814D" w14:textId="77777777" w:rsidR="00DF1897" w:rsidRPr="000F0C66" w:rsidRDefault="00312EF4" w:rsidP="000F0C66">
      <w:pPr>
        <w:rPr>
          <w:rFonts w:ascii="Arial" w:hAnsi="Arial" w:cs="Arial"/>
        </w:rPr>
      </w:pPr>
      <w:r w:rsidRPr="000F0C66">
        <w:rPr>
          <w:rFonts w:ascii="Arial" w:hAnsi="Arial" w:cs="Arial"/>
        </w:rPr>
        <w:t>The school maintains and deploys professional staff and/or services sufficient to ensure quality outcomes across the range of degree programs it offers and to achieve other components of its mission. </w:t>
      </w:r>
    </w:p>
    <w:p w14:paraId="1EAD814E"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4F" w14:textId="77777777" w:rsidR="00F40BD0" w:rsidRDefault="00F40BD0" w:rsidP="000F0C66">
      <w:pPr>
        <w:rPr>
          <w:rFonts w:ascii="Arial" w:hAnsi="Arial" w:cs="Arial"/>
        </w:rPr>
      </w:pPr>
    </w:p>
    <w:p w14:paraId="1EAD8150" w14:textId="77777777" w:rsidR="00B1266C" w:rsidRDefault="00312EF4" w:rsidP="00B1266C">
      <w:pPr>
        <w:rPr>
          <w:rFonts w:ascii="Arial" w:hAnsi="Arial" w:cs="Arial"/>
        </w:rPr>
      </w:pPr>
      <w:r w:rsidRPr="000F0C66">
        <w:rPr>
          <w:rFonts w:ascii="Arial" w:hAnsi="Arial" w:cs="Arial"/>
          <w:i/>
        </w:rPr>
        <w:t>Learning and Teaching </w:t>
      </w:r>
      <w:r w:rsidRPr="000F0C66">
        <w:rPr>
          <w:rFonts w:ascii="Arial" w:hAnsi="Arial" w:cs="Arial"/>
        </w:rPr>
        <w:br/>
      </w:r>
      <w:r w:rsidR="00B1266C">
        <w:rPr>
          <w:rFonts w:ascii="Arial" w:hAnsi="Arial" w:cs="Arial"/>
        </w:rPr>
        <w:t>____________________________________________________________</w:t>
      </w:r>
    </w:p>
    <w:p w14:paraId="1EAD8151" w14:textId="77777777" w:rsidR="00B1266C" w:rsidRDefault="00B1266C" w:rsidP="00B1266C">
      <w:pPr>
        <w:rPr>
          <w:rFonts w:ascii="Arial" w:hAnsi="Arial" w:cs="Arial"/>
        </w:rPr>
      </w:pPr>
    </w:p>
    <w:p w14:paraId="1EAD8152" w14:textId="77777777" w:rsidR="00DF1897" w:rsidRPr="000F0C66" w:rsidRDefault="00312EF4" w:rsidP="000F0C66">
      <w:pPr>
        <w:rPr>
          <w:rFonts w:ascii="Arial" w:hAnsi="Arial" w:cs="Arial"/>
        </w:rPr>
      </w:pPr>
      <w:r w:rsidRPr="000F0C66">
        <w:rPr>
          <w:rFonts w:ascii="Arial" w:hAnsi="Arial" w:cs="Arial"/>
        </w:rPr>
        <w:t>Business Standard 8: Curricula Management and Assurance of Learning</w:t>
      </w:r>
    </w:p>
    <w:p w14:paraId="1EAD8153" w14:textId="77777777" w:rsidR="00DF1897" w:rsidRPr="000F0C66" w:rsidRDefault="00312EF4" w:rsidP="000F0C66">
      <w:pPr>
        <w:rPr>
          <w:rFonts w:ascii="Arial" w:hAnsi="Arial" w:cs="Arial"/>
        </w:rPr>
      </w:pPr>
      <w:r w:rsidRPr="000F0C66">
        <w:rPr>
          <w:rFonts w:ascii="Arial" w:hAnsi="Arial" w:cs="Arial"/>
        </w:rPr>
        <w:t>The school uses well-documented, systematic processes for determining and revising degree program learning goals; designing, delivering, and improving degree program curricula to achieve learning goals; and demonstrating that degree program learning goals have been met. </w:t>
      </w:r>
    </w:p>
    <w:p w14:paraId="1EAD8154"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55" w14:textId="77777777" w:rsidR="00F40BD0" w:rsidRDefault="00F40BD0" w:rsidP="000F0C66">
      <w:pPr>
        <w:rPr>
          <w:rFonts w:ascii="Arial" w:hAnsi="Arial" w:cs="Arial"/>
        </w:rPr>
      </w:pPr>
    </w:p>
    <w:p w14:paraId="1EAD8156" w14:textId="77777777" w:rsidR="00DF1897" w:rsidRPr="000F0C66" w:rsidRDefault="00312EF4" w:rsidP="000F0C66">
      <w:pPr>
        <w:rPr>
          <w:rFonts w:ascii="Arial" w:hAnsi="Arial" w:cs="Arial"/>
        </w:rPr>
      </w:pPr>
      <w:r w:rsidRPr="000F0C66">
        <w:rPr>
          <w:rFonts w:ascii="Arial" w:hAnsi="Arial" w:cs="Arial"/>
        </w:rPr>
        <w:t>Business Standard 9: Curriculum Content</w:t>
      </w:r>
    </w:p>
    <w:p w14:paraId="1EAD8157" w14:textId="77777777" w:rsidR="00DF1897" w:rsidRPr="000F0C66" w:rsidRDefault="00312EF4" w:rsidP="000F0C66">
      <w:pPr>
        <w:rPr>
          <w:rFonts w:ascii="Arial" w:hAnsi="Arial" w:cs="Arial"/>
        </w:rPr>
      </w:pPr>
      <w:r w:rsidRPr="000F0C66">
        <w:rPr>
          <w:rFonts w:ascii="Arial" w:hAnsi="Arial" w:cs="Arial"/>
        </w:rPr>
        <w:t>Curriculum content is appropriate to general expectations for the degree program type and learning goals. </w:t>
      </w:r>
    </w:p>
    <w:p w14:paraId="1EAD8158"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59" w14:textId="77777777" w:rsidR="00F40BD0" w:rsidRDefault="00F40BD0" w:rsidP="000F0C66">
      <w:pPr>
        <w:rPr>
          <w:rFonts w:ascii="Arial" w:hAnsi="Arial" w:cs="Arial"/>
        </w:rPr>
      </w:pPr>
    </w:p>
    <w:p w14:paraId="1EAD815A" w14:textId="77777777" w:rsidR="00DF1897" w:rsidRPr="000F0C66" w:rsidRDefault="00312EF4" w:rsidP="000F0C66">
      <w:pPr>
        <w:rPr>
          <w:rFonts w:ascii="Arial" w:hAnsi="Arial" w:cs="Arial"/>
        </w:rPr>
      </w:pPr>
      <w:r w:rsidRPr="000F0C66">
        <w:rPr>
          <w:rFonts w:ascii="Arial" w:hAnsi="Arial" w:cs="Arial"/>
        </w:rPr>
        <w:t>Business Standard 10: Student-Faculty Interactions</w:t>
      </w:r>
    </w:p>
    <w:p w14:paraId="1EAD815B" w14:textId="77777777" w:rsidR="00DF1897" w:rsidRPr="000F0C66" w:rsidRDefault="00312EF4" w:rsidP="000F0C66">
      <w:pPr>
        <w:rPr>
          <w:rFonts w:ascii="Arial" w:hAnsi="Arial" w:cs="Arial"/>
        </w:rPr>
      </w:pPr>
      <w:r w:rsidRPr="000F0C66">
        <w:rPr>
          <w:rFonts w:ascii="Arial" w:hAnsi="Arial" w:cs="Arial"/>
        </w:rPr>
        <w:t>Curricula facilitate student-faculty and student-student interactions appropriate to the program type and achievement of learning goals. </w:t>
      </w:r>
    </w:p>
    <w:p w14:paraId="1EAD815C"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5D" w14:textId="77777777" w:rsidR="00F40BD0" w:rsidRDefault="00F40BD0" w:rsidP="000F0C66">
      <w:pPr>
        <w:rPr>
          <w:rFonts w:ascii="Arial" w:hAnsi="Arial" w:cs="Arial"/>
        </w:rPr>
      </w:pPr>
    </w:p>
    <w:p w14:paraId="1EAD815E" w14:textId="77777777" w:rsidR="00DF1897" w:rsidRPr="000F0C66" w:rsidRDefault="00312EF4" w:rsidP="000F0C66">
      <w:pPr>
        <w:rPr>
          <w:rFonts w:ascii="Arial" w:hAnsi="Arial" w:cs="Arial"/>
        </w:rPr>
      </w:pPr>
      <w:r w:rsidRPr="000F0C66">
        <w:rPr>
          <w:rFonts w:ascii="Arial" w:hAnsi="Arial" w:cs="Arial"/>
        </w:rPr>
        <w:t>Business Standard 11: Degree Program Educational Level, Structure, and Equivalence</w:t>
      </w:r>
    </w:p>
    <w:p w14:paraId="1EAD815F" w14:textId="77777777" w:rsidR="00DF1897" w:rsidRPr="000F0C66" w:rsidRDefault="00312EF4" w:rsidP="000F0C66">
      <w:pPr>
        <w:rPr>
          <w:rFonts w:ascii="Arial" w:hAnsi="Arial" w:cs="Arial"/>
        </w:rPr>
      </w:pPr>
      <w:r w:rsidRPr="000F0C66">
        <w:rPr>
          <w:rFonts w:ascii="Arial" w:hAnsi="Arial" w:cs="Arial"/>
        </w:rPr>
        <w:t>Degree program structure and design, including the normal time-to-degree, are appropriate to the level of the degree program and ensure achievement of high-quality learning outcomes. Programs resulting in the same degree credential are structured and designed to ensure equivalence. </w:t>
      </w:r>
    </w:p>
    <w:p w14:paraId="1EAD8160"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61" w14:textId="77777777" w:rsidR="00F40BD0" w:rsidRDefault="00F40BD0" w:rsidP="000F0C66">
      <w:pPr>
        <w:rPr>
          <w:rFonts w:ascii="Arial" w:hAnsi="Arial" w:cs="Arial"/>
        </w:rPr>
      </w:pPr>
    </w:p>
    <w:p w14:paraId="1EAD8162" w14:textId="77777777" w:rsidR="00DF1897" w:rsidRPr="000F0C66" w:rsidRDefault="00312EF4" w:rsidP="000F0C66">
      <w:pPr>
        <w:rPr>
          <w:rFonts w:ascii="Arial" w:hAnsi="Arial" w:cs="Arial"/>
        </w:rPr>
      </w:pPr>
      <w:r w:rsidRPr="000F0C66">
        <w:rPr>
          <w:rFonts w:ascii="Arial" w:hAnsi="Arial" w:cs="Arial"/>
        </w:rPr>
        <w:t>Business Standard 12: Teaching Effectiveness</w:t>
      </w:r>
    </w:p>
    <w:p w14:paraId="1EAD8163" w14:textId="77777777" w:rsidR="00DF1897" w:rsidRPr="000F0C66" w:rsidRDefault="00312EF4" w:rsidP="000F0C66">
      <w:pPr>
        <w:rPr>
          <w:rFonts w:ascii="Arial" w:hAnsi="Arial" w:cs="Arial"/>
        </w:rPr>
      </w:pPr>
      <w:r w:rsidRPr="000F0C66">
        <w:rPr>
          <w:rFonts w:ascii="Arial" w:hAnsi="Arial" w:cs="Arial"/>
        </w:rPr>
        <w:t>The school has policies and processes to enhance the teaching effectiveness of faculty and professional staff involved with teaching across the range of its educational programs and delivery modes. </w:t>
      </w:r>
    </w:p>
    <w:p w14:paraId="1EAD8164"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65" w14:textId="77777777" w:rsidR="00F40BD0" w:rsidRDefault="00F40BD0" w:rsidP="000F0C66">
      <w:pPr>
        <w:rPr>
          <w:rFonts w:ascii="Arial" w:hAnsi="Arial" w:cs="Arial"/>
        </w:rPr>
      </w:pPr>
    </w:p>
    <w:p w14:paraId="1EAD8166" w14:textId="77777777" w:rsidR="00DF1897" w:rsidRDefault="00312EF4" w:rsidP="000F0C66">
      <w:pPr>
        <w:rPr>
          <w:rFonts w:ascii="Arial" w:hAnsi="Arial" w:cs="Arial"/>
        </w:rPr>
      </w:pPr>
      <w:r w:rsidRPr="000F0C66">
        <w:rPr>
          <w:rFonts w:ascii="Arial" w:hAnsi="Arial" w:cs="Arial"/>
          <w:i/>
        </w:rPr>
        <w:t xml:space="preserve">Academic and Professional Engagement </w:t>
      </w:r>
      <w:r w:rsidRPr="000F0C66">
        <w:rPr>
          <w:rFonts w:ascii="Arial" w:hAnsi="Arial" w:cs="Arial"/>
        </w:rPr>
        <w:br/>
      </w:r>
    </w:p>
    <w:p w14:paraId="1EAD8167" w14:textId="77777777" w:rsidR="00DF1897" w:rsidRPr="000F0C66" w:rsidRDefault="00312EF4" w:rsidP="000F0C66">
      <w:pPr>
        <w:rPr>
          <w:rFonts w:ascii="Arial" w:hAnsi="Arial" w:cs="Arial"/>
        </w:rPr>
      </w:pPr>
      <w:r w:rsidRPr="000F0C66">
        <w:rPr>
          <w:rFonts w:ascii="Arial" w:hAnsi="Arial" w:cs="Arial"/>
        </w:rPr>
        <w:t>Business Standard 13: Student Academic and Professional Engagement</w:t>
      </w:r>
    </w:p>
    <w:p w14:paraId="1EAD8168" w14:textId="77777777" w:rsidR="00DF1897" w:rsidRPr="000F0C66" w:rsidRDefault="00312EF4" w:rsidP="000F0C66">
      <w:pPr>
        <w:rPr>
          <w:rFonts w:ascii="Arial" w:hAnsi="Arial" w:cs="Arial"/>
        </w:rPr>
      </w:pPr>
      <w:r w:rsidRPr="000F0C66">
        <w:rPr>
          <w:rFonts w:ascii="Arial" w:hAnsi="Arial" w:cs="Arial"/>
        </w:rPr>
        <w:t>Curricula facilitate student academic and professional engagement appropriate to the degree program type and learning goals. </w:t>
      </w:r>
    </w:p>
    <w:p w14:paraId="1EAD8169"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6A" w14:textId="77777777" w:rsidR="00F40BD0" w:rsidRDefault="00F40BD0" w:rsidP="000F0C66">
      <w:pPr>
        <w:rPr>
          <w:rFonts w:ascii="Arial" w:hAnsi="Arial" w:cs="Arial"/>
        </w:rPr>
      </w:pPr>
    </w:p>
    <w:p w14:paraId="1EAD816B" w14:textId="77777777" w:rsidR="00DF1897" w:rsidRPr="000F0C66" w:rsidRDefault="00312EF4" w:rsidP="000F0C66">
      <w:pPr>
        <w:rPr>
          <w:rFonts w:ascii="Arial" w:hAnsi="Arial" w:cs="Arial"/>
        </w:rPr>
      </w:pPr>
      <w:r w:rsidRPr="000F0C66">
        <w:rPr>
          <w:rFonts w:ascii="Arial" w:hAnsi="Arial" w:cs="Arial"/>
        </w:rPr>
        <w:t>Business Standard 14: Executive Education</w:t>
      </w:r>
    </w:p>
    <w:p w14:paraId="1EAD816C" w14:textId="77777777" w:rsidR="00DF1897" w:rsidRPr="000F0C66" w:rsidRDefault="00312EF4" w:rsidP="000F0C66">
      <w:pPr>
        <w:rPr>
          <w:rFonts w:ascii="Arial" w:hAnsi="Arial" w:cs="Arial"/>
        </w:rPr>
      </w:pPr>
      <w:r w:rsidRPr="000F0C66">
        <w:rPr>
          <w:rFonts w:ascii="Arial" w:hAnsi="Arial" w:cs="Arial"/>
        </w:rPr>
        <w:lastRenderedPageBreak/>
        <w:t>If applicable, executive education (activities not leading to a degree) complements teaching and learning in degree programs and intellectual contributions. The school has appropriate processes to ensure high quality in meeting client expectations and continuous improvement in executive education programs. </w:t>
      </w:r>
    </w:p>
    <w:p w14:paraId="1EAD816D"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6E" w14:textId="77777777" w:rsidR="00F40BD0" w:rsidRDefault="00F40BD0" w:rsidP="000F0C66">
      <w:pPr>
        <w:rPr>
          <w:rFonts w:ascii="Arial" w:hAnsi="Arial" w:cs="Arial"/>
        </w:rPr>
      </w:pPr>
    </w:p>
    <w:p w14:paraId="1EAD816F" w14:textId="77777777" w:rsidR="00B1266C" w:rsidRDefault="00B1266C" w:rsidP="000F0C66">
      <w:pPr>
        <w:rPr>
          <w:rFonts w:ascii="Arial" w:hAnsi="Arial" w:cs="Arial"/>
        </w:rPr>
      </w:pPr>
    </w:p>
    <w:p w14:paraId="1EAD8170" w14:textId="77777777" w:rsidR="00DF1897" w:rsidRPr="000F0C66" w:rsidRDefault="00312EF4" w:rsidP="000F0C66">
      <w:pPr>
        <w:rPr>
          <w:rFonts w:ascii="Arial" w:hAnsi="Arial" w:cs="Arial"/>
        </w:rPr>
      </w:pPr>
      <w:r w:rsidRPr="000F0C66">
        <w:rPr>
          <w:rFonts w:ascii="Arial" w:hAnsi="Arial" w:cs="Arial"/>
        </w:rPr>
        <w:t>Business Standard 15: Faculty Qualifications and Engagement</w:t>
      </w:r>
    </w:p>
    <w:p w14:paraId="1EAD8171" w14:textId="77777777" w:rsidR="00DF1897" w:rsidRPr="000F0C66" w:rsidRDefault="00312EF4" w:rsidP="000F0C66">
      <w:pPr>
        <w:rPr>
          <w:rFonts w:ascii="Arial" w:hAnsi="Arial" w:cs="Arial"/>
        </w:rPr>
      </w:pPr>
      <w:r w:rsidRPr="000F0C66">
        <w:rPr>
          <w:rFonts w:ascii="Arial" w:hAnsi="Arial" w:cs="Arial"/>
        </w:rPr>
        <w:t>The school maintains and strategically deploys participating and supporting faculty who collectively and individually demonstrate significant academic and professional engagement that sustains the intellectual capital necessary to support high-quality outcomes consistent with the school’s mission and strategies. </w:t>
      </w:r>
    </w:p>
    <w:p w14:paraId="1EAD8172"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73" w14:textId="77777777" w:rsidR="00F40BD0" w:rsidRDefault="00F40BD0" w:rsidP="000F0C66">
      <w:pPr>
        <w:rPr>
          <w:rFonts w:ascii="Arial" w:hAnsi="Arial" w:cs="Arial"/>
        </w:rPr>
      </w:pPr>
    </w:p>
    <w:p w14:paraId="1EAD8174" w14:textId="77777777" w:rsidR="004406C0" w:rsidRPr="004406C0" w:rsidRDefault="004406C0" w:rsidP="000F0C66">
      <w:pPr>
        <w:rPr>
          <w:rFonts w:ascii="Arial" w:hAnsi="Arial" w:cs="Arial"/>
        </w:rPr>
      </w:pPr>
      <w:r w:rsidRPr="004406C0">
        <w:rPr>
          <w:rFonts w:ascii="Arial" w:hAnsi="Arial" w:cs="Arial"/>
        </w:rPr>
        <w:t xml:space="preserve">IV. </w:t>
      </w:r>
      <w:r w:rsidRPr="00DB1E93">
        <w:rPr>
          <w:rFonts w:ascii="Arial" w:hAnsi="Arial" w:cs="Arial"/>
        </w:rPr>
        <w:t>Identification of the school’s success in demonstrating engagement, innovation, and impact outcomes.</w:t>
      </w:r>
    </w:p>
    <w:p w14:paraId="1EAD8175" w14:textId="77777777" w:rsidR="004406C0" w:rsidRDefault="004406C0" w:rsidP="000F0C66">
      <w:pPr>
        <w:rPr>
          <w:rFonts w:ascii="Arial" w:hAnsi="Arial" w:cs="Arial"/>
        </w:rPr>
      </w:pPr>
    </w:p>
    <w:p w14:paraId="1EAD8176" w14:textId="77777777" w:rsidR="00F40BD0" w:rsidRPr="000F0C66" w:rsidRDefault="00312EF4" w:rsidP="000F0C66">
      <w:pPr>
        <w:rPr>
          <w:rFonts w:ascii="Arial" w:hAnsi="Arial" w:cs="Arial"/>
        </w:rPr>
      </w:pPr>
      <w:r w:rsidRPr="000F0C66">
        <w:rPr>
          <w:rFonts w:ascii="Arial" w:hAnsi="Arial" w:cs="Arial"/>
        </w:rPr>
        <w:t>V. Commendations of Strengths, Unique Features and Effective Practices</w:t>
      </w:r>
      <w:r w:rsidRPr="000F0C66">
        <w:rPr>
          <w:rFonts w:ascii="Arial" w:hAnsi="Arial" w:cs="Arial"/>
        </w:rPr>
        <w:br/>
      </w:r>
    </w:p>
    <w:p w14:paraId="1EAD8177" w14:textId="77777777" w:rsidR="00DF1897" w:rsidRDefault="00312EF4" w:rsidP="000F0C66">
      <w:pPr>
        <w:rPr>
          <w:rFonts w:ascii="Arial" w:hAnsi="Arial" w:cs="Arial"/>
        </w:rPr>
      </w:pPr>
      <w:r w:rsidRPr="000F0C66">
        <w:rPr>
          <w:rFonts w:ascii="Arial" w:hAnsi="Arial" w:cs="Arial"/>
        </w:rPr>
        <w:t xml:space="preserve">Commendations of Strengths, Unique Features and Effective Practices: Provide a brief description of strengths, and/or unique/distinctive features of the applicant and examples of effective practices that demonstrate leadership and </w:t>
      </w:r>
      <w:proofErr w:type="gramStart"/>
      <w:r w:rsidRPr="000F0C66">
        <w:rPr>
          <w:rFonts w:ascii="Arial" w:hAnsi="Arial" w:cs="Arial"/>
        </w:rPr>
        <w:t>high quality</w:t>
      </w:r>
      <w:proofErr w:type="gramEnd"/>
      <w:r w:rsidRPr="000F0C66">
        <w:rPr>
          <w:rFonts w:ascii="Arial" w:hAnsi="Arial" w:cs="Arial"/>
        </w:rPr>
        <w:t xml:space="preserve"> continuous improvement in management education.</w:t>
      </w:r>
    </w:p>
    <w:p w14:paraId="1EAD8178" w14:textId="77777777" w:rsidR="00F40BD0" w:rsidRPr="000F0C66" w:rsidRDefault="00F40BD0" w:rsidP="000F0C66">
      <w:pPr>
        <w:rPr>
          <w:rFonts w:ascii="Arial" w:hAnsi="Arial" w:cs="Arial"/>
        </w:rPr>
      </w:pPr>
    </w:p>
    <w:p w14:paraId="1EAD8179" w14:textId="77777777" w:rsidR="00F40BD0" w:rsidRPr="000F0C66" w:rsidRDefault="00312EF4" w:rsidP="000F0C66">
      <w:pPr>
        <w:rPr>
          <w:rFonts w:ascii="Arial" w:hAnsi="Arial" w:cs="Arial"/>
        </w:rPr>
      </w:pPr>
      <w:r w:rsidRPr="000F0C66">
        <w:rPr>
          <w:rFonts w:ascii="Arial" w:hAnsi="Arial" w:cs="Arial"/>
        </w:rPr>
        <w:t>V</w:t>
      </w:r>
      <w:r w:rsidR="004406C0">
        <w:rPr>
          <w:rFonts w:ascii="Arial" w:hAnsi="Arial" w:cs="Arial"/>
        </w:rPr>
        <w:t>I</w:t>
      </w:r>
      <w:r w:rsidRPr="000F0C66">
        <w:rPr>
          <w:rFonts w:ascii="Arial" w:hAnsi="Arial" w:cs="Arial"/>
        </w:rPr>
        <w:t>. Opportunities for Continuous Improvement</w:t>
      </w:r>
      <w:r w:rsidRPr="000F0C66">
        <w:rPr>
          <w:rFonts w:ascii="Arial" w:hAnsi="Arial" w:cs="Arial"/>
        </w:rPr>
        <w:br/>
      </w:r>
    </w:p>
    <w:p w14:paraId="1EAD817A" w14:textId="77777777" w:rsidR="00DF1897" w:rsidRDefault="00312EF4" w:rsidP="000F0C66">
      <w:pPr>
        <w:rPr>
          <w:rFonts w:ascii="Arial" w:hAnsi="Arial" w:cs="Arial"/>
        </w:rPr>
      </w:pPr>
      <w:r w:rsidRPr="000F0C66">
        <w:rPr>
          <w:rFonts w:ascii="Arial" w:hAnsi="Arial" w:cs="Arial"/>
        </w:rPr>
        <w:t xml:space="preserve">Opportunities for Continuous Improvement (For continuous improvement purposes of quality programs, every Team Visit Report should include a summary of the respective opportunities as related to the accreditation </w:t>
      </w:r>
      <w:r w:rsidR="0068390C">
        <w:rPr>
          <w:rFonts w:ascii="Arial" w:hAnsi="Arial" w:cs="Arial"/>
        </w:rPr>
        <w:t>standards.)</w:t>
      </w:r>
    </w:p>
    <w:p w14:paraId="1EAD817B" w14:textId="77777777" w:rsidR="00F40BD0" w:rsidRPr="000F0C66" w:rsidRDefault="00F40BD0" w:rsidP="000F0C66">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4681"/>
        <w:gridCol w:w="4681"/>
      </w:tblGrid>
      <w:tr w:rsidR="00DF1897" w:rsidRPr="000F0C66" w14:paraId="1EAD817E" w14:textId="77777777">
        <w:trPr>
          <w:trHeight w:val="432"/>
          <w:jc w:val="center"/>
        </w:trPr>
        <w:tc>
          <w:tcPr>
            <w:tcW w:w="4681" w:type="dxa"/>
            <w:vMerge w:val="restart"/>
            <w:tcBorders>
              <w:top w:val="single" w:sz="2" w:space="0" w:color="auto"/>
              <w:left w:val="single" w:sz="2" w:space="0" w:color="auto"/>
              <w:bottom w:val="single" w:sz="2" w:space="0" w:color="auto"/>
              <w:right w:val="single" w:sz="2" w:space="0" w:color="auto"/>
            </w:tcBorders>
            <w:vAlign w:val="bottom"/>
          </w:tcPr>
          <w:p w14:paraId="1EAD817C" w14:textId="77777777" w:rsidR="00DF1897" w:rsidRPr="000F0C66" w:rsidRDefault="00312EF4" w:rsidP="000F0C66">
            <w:pPr>
              <w:rPr>
                <w:rFonts w:ascii="Arial" w:hAnsi="Arial" w:cs="Arial"/>
              </w:rPr>
            </w:pPr>
            <w:r w:rsidRPr="000F0C66">
              <w:rPr>
                <w:rFonts w:ascii="Arial" w:hAnsi="Arial" w:cs="Arial"/>
              </w:rPr>
              <w:t>Relevant Standard(s)</w:t>
            </w:r>
          </w:p>
        </w:tc>
        <w:tc>
          <w:tcPr>
            <w:tcW w:w="4681" w:type="dxa"/>
            <w:vMerge w:val="restart"/>
            <w:tcBorders>
              <w:top w:val="single" w:sz="2" w:space="0" w:color="auto"/>
              <w:left w:val="single" w:sz="2" w:space="0" w:color="auto"/>
              <w:bottom w:val="single" w:sz="2" w:space="0" w:color="auto"/>
              <w:right w:val="single" w:sz="2" w:space="0" w:color="auto"/>
            </w:tcBorders>
            <w:vAlign w:val="bottom"/>
          </w:tcPr>
          <w:p w14:paraId="1EAD817D" w14:textId="77777777" w:rsidR="00DF1897" w:rsidRPr="000F0C66" w:rsidRDefault="00312EF4" w:rsidP="000F0C66">
            <w:pPr>
              <w:rPr>
                <w:rFonts w:ascii="Arial" w:hAnsi="Arial" w:cs="Arial"/>
              </w:rPr>
            </w:pPr>
            <w:r w:rsidRPr="000F0C66">
              <w:rPr>
                <w:rFonts w:ascii="Arial" w:hAnsi="Arial" w:cs="Arial"/>
              </w:rPr>
              <w:t>Recommended Improvement</w:t>
            </w:r>
          </w:p>
        </w:tc>
      </w:tr>
      <w:tr w:rsidR="00DF1897" w:rsidRPr="000F0C66" w14:paraId="1EAD8181" w14:textId="77777777">
        <w:trPr>
          <w:trHeight w:val="432"/>
          <w:jc w:val="center"/>
        </w:trPr>
        <w:tc>
          <w:tcPr>
            <w:tcW w:w="4681" w:type="dxa"/>
            <w:tcBorders>
              <w:top w:val="single" w:sz="2" w:space="0" w:color="auto"/>
              <w:left w:val="single" w:sz="2" w:space="0" w:color="auto"/>
              <w:bottom w:val="single" w:sz="2" w:space="0" w:color="auto"/>
              <w:right w:val="single" w:sz="2" w:space="0" w:color="auto"/>
            </w:tcBorders>
            <w:vAlign w:val="bottom"/>
          </w:tcPr>
          <w:p w14:paraId="1EAD817F" w14:textId="77777777" w:rsidR="00DF1897" w:rsidRPr="000F0C66" w:rsidRDefault="00DF1897" w:rsidP="000F0C66">
            <w:pPr>
              <w:rPr>
                <w:rFonts w:ascii="Arial" w:hAnsi="Arial" w:cs="Arial"/>
              </w:rPr>
            </w:pPr>
          </w:p>
        </w:tc>
        <w:tc>
          <w:tcPr>
            <w:tcW w:w="4681" w:type="dxa"/>
            <w:tcBorders>
              <w:top w:val="single" w:sz="2" w:space="0" w:color="auto"/>
              <w:left w:val="single" w:sz="2" w:space="0" w:color="auto"/>
              <w:bottom w:val="single" w:sz="2" w:space="0" w:color="auto"/>
              <w:right w:val="single" w:sz="2" w:space="0" w:color="auto"/>
            </w:tcBorders>
            <w:vAlign w:val="bottom"/>
          </w:tcPr>
          <w:p w14:paraId="1EAD8180" w14:textId="77777777" w:rsidR="00DF1897" w:rsidRPr="000F0C66" w:rsidRDefault="00DF1897" w:rsidP="000F0C66">
            <w:pPr>
              <w:rPr>
                <w:rFonts w:ascii="Arial" w:hAnsi="Arial" w:cs="Arial"/>
              </w:rPr>
            </w:pPr>
          </w:p>
        </w:tc>
      </w:tr>
    </w:tbl>
    <w:p w14:paraId="1EAD8182" w14:textId="77777777" w:rsidR="00F40BD0" w:rsidRDefault="00F40BD0" w:rsidP="00F40BD0">
      <w:pPr>
        <w:rPr>
          <w:rFonts w:ascii="Arial" w:hAnsi="Arial" w:cs="Arial"/>
        </w:rPr>
      </w:pPr>
    </w:p>
    <w:p w14:paraId="1EAD8183" w14:textId="77777777" w:rsidR="00F40BD0" w:rsidRPr="000F0C66" w:rsidRDefault="00312EF4" w:rsidP="00F40BD0">
      <w:pPr>
        <w:rPr>
          <w:rFonts w:ascii="Arial" w:hAnsi="Arial" w:cs="Arial"/>
        </w:rPr>
      </w:pPr>
      <w:r w:rsidRPr="000F0C66">
        <w:rPr>
          <w:rFonts w:ascii="Arial" w:hAnsi="Arial" w:cs="Arial"/>
        </w:rPr>
        <w:t>VI</w:t>
      </w:r>
      <w:r w:rsidR="004406C0">
        <w:rPr>
          <w:rFonts w:ascii="Arial" w:hAnsi="Arial" w:cs="Arial"/>
        </w:rPr>
        <w:t>I</w:t>
      </w:r>
      <w:r w:rsidRPr="000F0C66">
        <w:rPr>
          <w:rFonts w:ascii="Arial" w:hAnsi="Arial" w:cs="Arial"/>
        </w:rPr>
        <w:t>. Summary of Visit</w:t>
      </w:r>
      <w:r w:rsidRPr="000F0C66">
        <w:rPr>
          <w:rFonts w:ascii="Arial" w:hAnsi="Arial" w:cs="Arial"/>
        </w:rPr>
        <w:br/>
      </w:r>
    </w:p>
    <w:p w14:paraId="1EAD8184" w14:textId="77777777" w:rsidR="00DF1897" w:rsidRPr="000F0C66" w:rsidRDefault="00312EF4" w:rsidP="000F0C66">
      <w:pPr>
        <w:rPr>
          <w:rFonts w:ascii="Arial" w:hAnsi="Arial" w:cs="Arial"/>
        </w:rPr>
      </w:pPr>
      <w:r w:rsidRPr="000F0C66">
        <w:rPr>
          <w:rFonts w:ascii="Arial" w:hAnsi="Arial" w:cs="Arial"/>
        </w:rPr>
        <w:t>Description: Please provide a brief description of the school, including its size and the institutional setting.</w:t>
      </w:r>
    </w:p>
    <w:p w14:paraId="1EAD8185" w14:textId="77777777" w:rsidR="00F40BD0" w:rsidRDefault="002C0A11" w:rsidP="000F0C66">
      <w:pPr>
        <w:rPr>
          <w:rFonts w:ascii="Arial" w:hAnsi="Arial" w:cs="Arial"/>
        </w:rPr>
      </w:pPr>
      <w:r w:rsidRPr="00DC14C6">
        <w:rPr>
          <w:rFonts w:ascii="Arial" w:hAnsi="Arial" w:cs="Arial"/>
        </w:rPr>
        <w:t>____________________________________________________________</w:t>
      </w:r>
    </w:p>
    <w:p w14:paraId="1EAD8186" w14:textId="77777777" w:rsidR="00F40BD0" w:rsidRDefault="00F40BD0" w:rsidP="000F0C66">
      <w:pPr>
        <w:rPr>
          <w:rFonts w:ascii="Arial" w:hAnsi="Arial" w:cs="Arial"/>
        </w:rPr>
      </w:pPr>
    </w:p>
    <w:p w14:paraId="1EAD8187" w14:textId="77777777" w:rsidR="00DF1897" w:rsidRDefault="00312EF4" w:rsidP="000F0C66">
      <w:pPr>
        <w:rPr>
          <w:rFonts w:ascii="Arial" w:hAnsi="Arial" w:cs="Arial"/>
        </w:rPr>
      </w:pPr>
      <w:r w:rsidRPr="000F0C66">
        <w:rPr>
          <w:rFonts w:ascii="Arial" w:hAnsi="Arial" w:cs="Arial"/>
        </w:rPr>
        <w:t xml:space="preserve">Scope: Please confirm that all degree programs </w:t>
      </w:r>
      <w:r w:rsidR="009A48D8">
        <w:rPr>
          <w:rFonts w:ascii="Arial" w:hAnsi="Arial" w:cs="Arial"/>
        </w:rPr>
        <w:t>are appropriately listed below.</w:t>
      </w:r>
    </w:p>
    <w:p w14:paraId="1EAD8188" w14:textId="77777777" w:rsidR="00F40BD0" w:rsidRPr="000F0C66" w:rsidRDefault="00F40BD0" w:rsidP="000F0C66">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2341"/>
        <w:gridCol w:w="2341"/>
        <w:gridCol w:w="2341"/>
        <w:gridCol w:w="2341"/>
      </w:tblGrid>
      <w:tr w:rsidR="00DF1897" w:rsidRPr="000F0C66" w14:paraId="1EAD818D" w14:textId="77777777">
        <w:trPr>
          <w:trHeight w:val="432"/>
          <w:jc w:val="center"/>
        </w:trPr>
        <w:tc>
          <w:tcPr>
            <w:tcW w:w="2341" w:type="dxa"/>
            <w:vMerge w:val="restart"/>
            <w:tcBorders>
              <w:top w:val="single" w:sz="2" w:space="0" w:color="auto"/>
              <w:left w:val="single" w:sz="2" w:space="0" w:color="auto"/>
              <w:bottom w:val="single" w:sz="2" w:space="0" w:color="auto"/>
              <w:right w:val="single" w:sz="2" w:space="0" w:color="auto"/>
            </w:tcBorders>
            <w:vAlign w:val="bottom"/>
          </w:tcPr>
          <w:p w14:paraId="1EAD8189" w14:textId="77777777" w:rsidR="00DF1897" w:rsidRPr="000F0C66" w:rsidRDefault="00312EF4" w:rsidP="000F0C66">
            <w:pPr>
              <w:rPr>
                <w:rFonts w:ascii="Arial" w:hAnsi="Arial" w:cs="Arial"/>
              </w:rPr>
            </w:pPr>
            <w:r w:rsidRPr="000F0C66">
              <w:rPr>
                <w:rFonts w:ascii="Arial" w:hAnsi="Arial" w:cs="Arial"/>
              </w:rPr>
              <w:t>Name of Degree Program</w:t>
            </w:r>
          </w:p>
        </w:tc>
        <w:tc>
          <w:tcPr>
            <w:tcW w:w="2341" w:type="dxa"/>
            <w:vMerge w:val="restart"/>
            <w:tcBorders>
              <w:top w:val="single" w:sz="2" w:space="0" w:color="auto"/>
              <w:left w:val="single" w:sz="2" w:space="0" w:color="auto"/>
              <w:bottom w:val="single" w:sz="2" w:space="0" w:color="auto"/>
              <w:right w:val="single" w:sz="2" w:space="0" w:color="auto"/>
            </w:tcBorders>
            <w:vAlign w:val="bottom"/>
          </w:tcPr>
          <w:p w14:paraId="1EAD818A" w14:textId="77777777" w:rsidR="00DF1897" w:rsidRPr="000F0C66" w:rsidRDefault="00312EF4" w:rsidP="000F0C66">
            <w:pPr>
              <w:rPr>
                <w:rFonts w:ascii="Arial" w:hAnsi="Arial" w:cs="Arial"/>
              </w:rPr>
            </w:pPr>
            <w:r w:rsidRPr="000F0C66">
              <w:rPr>
                <w:rFonts w:ascii="Arial" w:hAnsi="Arial" w:cs="Arial"/>
              </w:rPr>
              <w:t>Level</w:t>
            </w:r>
          </w:p>
        </w:tc>
        <w:tc>
          <w:tcPr>
            <w:tcW w:w="2341" w:type="dxa"/>
            <w:vMerge w:val="restart"/>
            <w:tcBorders>
              <w:top w:val="single" w:sz="2" w:space="0" w:color="auto"/>
              <w:left w:val="single" w:sz="2" w:space="0" w:color="auto"/>
              <w:bottom w:val="single" w:sz="2" w:space="0" w:color="auto"/>
              <w:right w:val="single" w:sz="2" w:space="0" w:color="auto"/>
            </w:tcBorders>
            <w:vAlign w:val="bottom"/>
          </w:tcPr>
          <w:p w14:paraId="1EAD818B" w14:textId="77777777" w:rsidR="00DF1897" w:rsidRPr="000F0C66" w:rsidRDefault="00312EF4" w:rsidP="000F0C66">
            <w:pPr>
              <w:rPr>
                <w:rFonts w:ascii="Arial" w:hAnsi="Arial" w:cs="Arial"/>
              </w:rPr>
            </w:pPr>
            <w:r w:rsidRPr="000F0C66">
              <w:rPr>
                <w:rFonts w:ascii="Arial" w:hAnsi="Arial" w:cs="Arial"/>
              </w:rPr>
              <w:t>Location(s)</w:t>
            </w:r>
          </w:p>
        </w:tc>
        <w:tc>
          <w:tcPr>
            <w:tcW w:w="2341" w:type="dxa"/>
            <w:vMerge w:val="restart"/>
            <w:tcBorders>
              <w:top w:val="single" w:sz="2" w:space="0" w:color="auto"/>
              <w:left w:val="single" w:sz="2" w:space="0" w:color="auto"/>
              <w:bottom w:val="single" w:sz="2" w:space="0" w:color="auto"/>
              <w:right w:val="single" w:sz="2" w:space="0" w:color="auto"/>
            </w:tcBorders>
            <w:vAlign w:val="bottom"/>
          </w:tcPr>
          <w:p w14:paraId="1EAD818C" w14:textId="77777777" w:rsidR="00DF1897" w:rsidRPr="000F0C66" w:rsidRDefault="00312EF4" w:rsidP="000F0C66">
            <w:pPr>
              <w:rPr>
                <w:rFonts w:ascii="Arial" w:hAnsi="Arial" w:cs="Arial"/>
              </w:rPr>
            </w:pPr>
            <w:r w:rsidRPr="000F0C66">
              <w:rPr>
                <w:rFonts w:ascii="Arial" w:hAnsi="Arial" w:cs="Arial"/>
              </w:rPr>
              <w:t>Date Established (Year Only)</w:t>
            </w:r>
          </w:p>
        </w:tc>
      </w:tr>
      <w:tr w:rsidR="00DF1897" w:rsidRPr="000F0C66" w14:paraId="1EAD8192" w14:textId="77777777">
        <w:trPr>
          <w:trHeight w:val="432"/>
          <w:jc w:val="center"/>
        </w:trPr>
        <w:tc>
          <w:tcPr>
            <w:tcW w:w="2341" w:type="dxa"/>
            <w:tcBorders>
              <w:top w:val="single" w:sz="2" w:space="0" w:color="auto"/>
              <w:left w:val="single" w:sz="2" w:space="0" w:color="auto"/>
              <w:bottom w:val="single" w:sz="2" w:space="0" w:color="auto"/>
              <w:right w:val="single" w:sz="2" w:space="0" w:color="auto"/>
            </w:tcBorders>
            <w:vAlign w:val="bottom"/>
          </w:tcPr>
          <w:p w14:paraId="1EAD818E" w14:textId="77777777" w:rsidR="00DF1897" w:rsidRPr="000F0C66" w:rsidRDefault="00DF1897" w:rsidP="000F0C66">
            <w:pPr>
              <w:rPr>
                <w:rFonts w:ascii="Arial" w:hAnsi="Arial" w:cs="Arial"/>
              </w:rPr>
            </w:pPr>
          </w:p>
        </w:tc>
        <w:tc>
          <w:tcPr>
            <w:tcW w:w="2341" w:type="dxa"/>
            <w:tcBorders>
              <w:top w:val="single" w:sz="2" w:space="0" w:color="auto"/>
              <w:left w:val="single" w:sz="2" w:space="0" w:color="auto"/>
              <w:bottom w:val="single" w:sz="2" w:space="0" w:color="auto"/>
              <w:right w:val="single" w:sz="2" w:space="0" w:color="auto"/>
            </w:tcBorders>
            <w:vAlign w:val="bottom"/>
          </w:tcPr>
          <w:p w14:paraId="1EAD818F" w14:textId="77777777" w:rsidR="00DF1897" w:rsidRPr="000F0C66" w:rsidRDefault="00DF1897" w:rsidP="000F0C66">
            <w:pPr>
              <w:rPr>
                <w:rFonts w:ascii="Arial" w:hAnsi="Arial" w:cs="Arial"/>
              </w:rPr>
            </w:pPr>
          </w:p>
        </w:tc>
        <w:tc>
          <w:tcPr>
            <w:tcW w:w="2341" w:type="dxa"/>
            <w:tcBorders>
              <w:top w:val="single" w:sz="2" w:space="0" w:color="auto"/>
              <w:left w:val="single" w:sz="2" w:space="0" w:color="auto"/>
              <w:bottom w:val="single" w:sz="2" w:space="0" w:color="auto"/>
              <w:right w:val="single" w:sz="2" w:space="0" w:color="auto"/>
            </w:tcBorders>
            <w:vAlign w:val="bottom"/>
          </w:tcPr>
          <w:p w14:paraId="1EAD8190" w14:textId="77777777" w:rsidR="00DF1897" w:rsidRPr="000F0C66" w:rsidRDefault="00DF1897" w:rsidP="000F0C66">
            <w:pPr>
              <w:rPr>
                <w:rFonts w:ascii="Arial" w:hAnsi="Arial" w:cs="Arial"/>
              </w:rPr>
            </w:pPr>
          </w:p>
        </w:tc>
        <w:tc>
          <w:tcPr>
            <w:tcW w:w="2341" w:type="dxa"/>
            <w:tcBorders>
              <w:top w:val="single" w:sz="2" w:space="0" w:color="auto"/>
              <w:left w:val="single" w:sz="2" w:space="0" w:color="auto"/>
              <w:bottom w:val="single" w:sz="2" w:space="0" w:color="auto"/>
              <w:right w:val="single" w:sz="2" w:space="0" w:color="auto"/>
            </w:tcBorders>
            <w:vAlign w:val="bottom"/>
          </w:tcPr>
          <w:p w14:paraId="1EAD8191" w14:textId="77777777" w:rsidR="00DF1897" w:rsidRPr="000F0C66" w:rsidRDefault="00DF1897" w:rsidP="000F0C66">
            <w:pPr>
              <w:rPr>
                <w:rFonts w:ascii="Arial" w:hAnsi="Arial" w:cs="Arial"/>
              </w:rPr>
            </w:pPr>
          </w:p>
        </w:tc>
      </w:tr>
    </w:tbl>
    <w:p w14:paraId="1EAD8193" w14:textId="77777777" w:rsidR="00F40BD0" w:rsidRDefault="00F40BD0" w:rsidP="000F0C66">
      <w:pPr>
        <w:rPr>
          <w:rFonts w:ascii="Arial" w:hAnsi="Arial" w:cs="Arial"/>
        </w:rPr>
      </w:pPr>
    </w:p>
    <w:p w14:paraId="1EAD8194" w14:textId="77777777" w:rsidR="00DF1897" w:rsidRPr="000F0C66" w:rsidRDefault="00312EF4" w:rsidP="000F0C66">
      <w:pPr>
        <w:rPr>
          <w:rFonts w:ascii="Arial" w:hAnsi="Arial" w:cs="Arial"/>
        </w:rPr>
      </w:pPr>
      <w:r w:rsidRPr="000F0C66">
        <w:rPr>
          <w:rFonts w:ascii="Arial" w:hAnsi="Arial" w:cs="Arial"/>
        </w:rPr>
        <w:t>If there are any additional programs that should be included in the accreditation review or required changes to degree titles, majors, etc., then please include this information below.</w:t>
      </w:r>
    </w:p>
    <w:p w14:paraId="1EAD8195" w14:textId="77777777" w:rsidR="00F40BD0" w:rsidRDefault="00F40BD0" w:rsidP="000F0C66">
      <w:pPr>
        <w:rPr>
          <w:rFonts w:ascii="Arial" w:hAnsi="Arial" w:cs="Arial"/>
        </w:rPr>
      </w:pPr>
    </w:p>
    <w:p w14:paraId="1EAD8196" w14:textId="77777777" w:rsidR="00F40BD0" w:rsidRPr="000F0C66" w:rsidRDefault="00312EF4" w:rsidP="000F0C66">
      <w:pPr>
        <w:rPr>
          <w:rFonts w:ascii="Arial" w:hAnsi="Arial" w:cs="Arial"/>
        </w:rPr>
      </w:pPr>
      <w:r w:rsidRPr="000F0C66">
        <w:rPr>
          <w:rFonts w:ascii="Arial" w:hAnsi="Arial" w:cs="Arial"/>
        </w:rPr>
        <w:t>List of Comparison Groups</w:t>
      </w:r>
      <w:r w:rsidRPr="000F0C66">
        <w:rPr>
          <w:rFonts w:ascii="Arial" w:hAnsi="Arial" w:cs="Arial"/>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9362"/>
      </w:tblGrid>
      <w:tr w:rsidR="00DF1897" w:rsidRPr="000F0C66" w14:paraId="1EAD8198" w14:textId="77777777">
        <w:trPr>
          <w:trHeight w:val="432"/>
          <w:jc w:val="center"/>
        </w:trPr>
        <w:tc>
          <w:tcPr>
            <w:tcW w:w="9362" w:type="dxa"/>
            <w:vMerge w:val="restart"/>
            <w:tcBorders>
              <w:top w:val="single" w:sz="2" w:space="0" w:color="auto"/>
              <w:left w:val="single" w:sz="2" w:space="0" w:color="auto"/>
              <w:bottom w:val="single" w:sz="2" w:space="0" w:color="auto"/>
              <w:right w:val="single" w:sz="2" w:space="0" w:color="auto"/>
            </w:tcBorders>
            <w:vAlign w:val="bottom"/>
          </w:tcPr>
          <w:p w14:paraId="1EAD8197" w14:textId="77777777" w:rsidR="00DF1897" w:rsidRPr="000F0C66" w:rsidRDefault="00312EF4" w:rsidP="000F0C66">
            <w:pPr>
              <w:rPr>
                <w:rFonts w:ascii="Arial" w:hAnsi="Arial" w:cs="Arial"/>
              </w:rPr>
            </w:pPr>
            <w:r w:rsidRPr="000F0C66">
              <w:rPr>
                <w:rFonts w:ascii="Arial" w:hAnsi="Arial" w:cs="Arial"/>
              </w:rPr>
              <w:t>Comparable Peers (School Name)</w:t>
            </w:r>
          </w:p>
        </w:tc>
      </w:tr>
      <w:tr w:rsidR="00DF1897" w:rsidRPr="000F0C66" w14:paraId="1EAD819A" w14:textId="77777777">
        <w:trPr>
          <w:trHeight w:val="432"/>
          <w:jc w:val="center"/>
        </w:trPr>
        <w:tc>
          <w:tcPr>
            <w:tcW w:w="9362" w:type="dxa"/>
            <w:tcBorders>
              <w:top w:val="single" w:sz="2" w:space="0" w:color="auto"/>
              <w:left w:val="single" w:sz="2" w:space="0" w:color="auto"/>
              <w:bottom w:val="single" w:sz="2" w:space="0" w:color="auto"/>
              <w:right w:val="single" w:sz="2" w:space="0" w:color="auto"/>
            </w:tcBorders>
            <w:vAlign w:val="bottom"/>
          </w:tcPr>
          <w:p w14:paraId="1EAD8199" w14:textId="77777777" w:rsidR="00DF1897" w:rsidRPr="000F0C66" w:rsidRDefault="00DF1897" w:rsidP="000F0C66">
            <w:pPr>
              <w:rPr>
                <w:rFonts w:ascii="Arial" w:hAnsi="Arial" w:cs="Arial"/>
              </w:rPr>
            </w:pPr>
          </w:p>
        </w:tc>
      </w:tr>
    </w:tbl>
    <w:p w14:paraId="1EAD819B" w14:textId="77777777" w:rsidR="0068390C" w:rsidRDefault="0068390C" w:rsidP="000F0C66">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9362"/>
      </w:tblGrid>
      <w:tr w:rsidR="0068390C" w:rsidRPr="000F0C66" w14:paraId="1EAD819D" w14:textId="77777777" w:rsidTr="007A45FC">
        <w:trPr>
          <w:trHeight w:val="432"/>
          <w:jc w:val="center"/>
        </w:trPr>
        <w:tc>
          <w:tcPr>
            <w:tcW w:w="9362" w:type="dxa"/>
            <w:vMerge w:val="restart"/>
            <w:tcBorders>
              <w:top w:val="single" w:sz="2" w:space="0" w:color="auto"/>
              <w:left w:val="single" w:sz="2" w:space="0" w:color="auto"/>
              <w:bottom w:val="single" w:sz="2" w:space="0" w:color="auto"/>
              <w:right w:val="single" w:sz="2" w:space="0" w:color="auto"/>
            </w:tcBorders>
            <w:vAlign w:val="bottom"/>
          </w:tcPr>
          <w:p w14:paraId="1EAD819C" w14:textId="77777777" w:rsidR="0068390C" w:rsidRPr="000F0C66" w:rsidRDefault="0068390C" w:rsidP="007A45FC">
            <w:pPr>
              <w:rPr>
                <w:rFonts w:ascii="Arial" w:hAnsi="Arial" w:cs="Arial"/>
              </w:rPr>
            </w:pPr>
            <w:r w:rsidRPr="000F0C66">
              <w:rPr>
                <w:rFonts w:ascii="Arial" w:hAnsi="Arial" w:cs="Arial"/>
              </w:rPr>
              <w:t>Competitive Schools (School Name)</w:t>
            </w:r>
          </w:p>
        </w:tc>
      </w:tr>
      <w:tr w:rsidR="0068390C" w:rsidRPr="000F0C66" w14:paraId="1EAD819F" w14:textId="77777777" w:rsidTr="007A45FC">
        <w:trPr>
          <w:trHeight w:val="432"/>
          <w:jc w:val="center"/>
        </w:trPr>
        <w:tc>
          <w:tcPr>
            <w:tcW w:w="9362" w:type="dxa"/>
            <w:tcBorders>
              <w:top w:val="single" w:sz="2" w:space="0" w:color="auto"/>
              <w:left w:val="single" w:sz="2" w:space="0" w:color="auto"/>
              <w:bottom w:val="single" w:sz="2" w:space="0" w:color="auto"/>
              <w:right w:val="single" w:sz="2" w:space="0" w:color="auto"/>
            </w:tcBorders>
            <w:vAlign w:val="bottom"/>
          </w:tcPr>
          <w:p w14:paraId="1EAD819E" w14:textId="77777777" w:rsidR="0068390C" w:rsidRPr="000F0C66" w:rsidRDefault="0068390C" w:rsidP="007A45FC">
            <w:pPr>
              <w:rPr>
                <w:rFonts w:ascii="Arial" w:hAnsi="Arial" w:cs="Arial"/>
              </w:rPr>
            </w:pPr>
          </w:p>
        </w:tc>
      </w:tr>
    </w:tbl>
    <w:p w14:paraId="1EAD81A0" w14:textId="77777777" w:rsidR="0068390C" w:rsidRDefault="0068390C" w:rsidP="000F0C66">
      <w:pPr>
        <w:rPr>
          <w:rFonts w:ascii="Arial" w:hAnsi="Arial" w:cs="Arial"/>
        </w:rPr>
      </w:pPr>
    </w:p>
    <w:p w14:paraId="1EAD81A1" w14:textId="77777777" w:rsidR="0068390C" w:rsidRDefault="0068390C" w:rsidP="000F0C66">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9362"/>
      </w:tblGrid>
      <w:tr w:rsidR="0068390C" w:rsidRPr="000F0C66" w14:paraId="1EAD81A3" w14:textId="77777777" w:rsidTr="007A45FC">
        <w:trPr>
          <w:trHeight w:val="432"/>
          <w:jc w:val="center"/>
        </w:trPr>
        <w:tc>
          <w:tcPr>
            <w:tcW w:w="9362" w:type="dxa"/>
            <w:vMerge w:val="restart"/>
            <w:tcBorders>
              <w:top w:val="single" w:sz="2" w:space="0" w:color="auto"/>
              <w:left w:val="single" w:sz="2" w:space="0" w:color="auto"/>
              <w:bottom w:val="single" w:sz="2" w:space="0" w:color="auto"/>
              <w:right w:val="single" w:sz="2" w:space="0" w:color="auto"/>
            </w:tcBorders>
            <w:vAlign w:val="bottom"/>
          </w:tcPr>
          <w:p w14:paraId="1EAD81A2" w14:textId="77777777" w:rsidR="0068390C" w:rsidRPr="000F0C66" w:rsidRDefault="0068390C" w:rsidP="007A45FC">
            <w:pPr>
              <w:rPr>
                <w:rFonts w:ascii="Arial" w:hAnsi="Arial" w:cs="Arial"/>
              </w:rPr>
            </w:pPr>
            <w:r w:rsidRPr="000F0C66">
              <w:rPr>
                <w:rFonts w:ascii="Arial" w:hAnsi="Arial" w:cs="Arial"/>
              </w:rPr>
              <w:t>Aspirant Schools (School Name)</w:t>
            </w:r>
          </w:p>
        </w:tc>
      </w:tr>
      <w:tr w:rsidR="0068390C" w:rsidRPr="000F0C66" w14:paraId="1EAD81A5" w14:textId="77777777" w:rsidTr="007A45FC">
        <w:trPr>
          <w:trHeight w:val="432"/>
          <w:jc w:val="center"/>
        </w:trPr>
        <w:tc>
          <w:tcPr>
            <w:tcW w:w="9362" w:type="dxa"/>
            <w:tcBorders>
              <w:top w:val="single" w:sz="2" w:space="0" w:color="auto"/>
              <w:left w:val="single" w:sz="2" w:space="0" w:color="auto"/>
              <w:bottom w:val="single" w:sz="2" w:space="0" w:color="auto"/>
              <w:right w:val="single" w:sz="2" w:space="0" w:color="auto"/>
            </w:tcBorders>
            <w:vAlign w:val="bottom"/>
          </w:tcPr>
          <w:p w14:paraId="1EAD81A4" w14:textId="77777777" w:rsidR="0068390C" w:rsidRPr="000F0C66" w:rsidRDefault="0068390C" w:rsidP="007A45FC">
            <w:pPr>
              <w:rPr>
                <w:rFonts w:ascii="Arial" w:hAnsi="Arial" w:cs="Arial"/>
              </w:rPr>
            </w:pPr>
          </w:p>
        </w:tc>
      </w:tr>
    </w:tbl>
    <w:p w14:paraId="1EAD81A6" w14:textId="77777777" w:rsidR="00F40BD0" w:rsidRPr="000F0C66" w:rsidRDefault="00312EF4" w:rsidP="000F0C66">
      <w:pPr>
        <w:rPr>
          <w:rFonts w:ascii="Arial" w:hAnsi="Arial" w:cs="Arial"/>
        </w:rPr>
      </w:pPr>
      <w:r w:rsidRPr="000F0C66">
        <w:rPr>
          <w:rFonts w:ascii="Arial" w:hAnsi="Arial" w:cs="Arial"/>
        </w:rPr>
        <w:t>Visit Team Members: On-site review dates and names of the full team</w:t>
      </w:r>
      <w:r w:rsidRPr="000F0C66">
        <w:rPr>
          <w:rFonts w:ascii="Arial" w:hAnsi="Arial" w:cs="Arial"/>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3121"/>
        <w:gridCol w:w="3121"/>
        <w:gridCol w:w="3121"/>
      </w:tblGrid>
      <w:tr w:rsidR="00DF1897" w:rsidRPr="000F0C66" w14:paraId="1EAD81AA" w14:textId="77777777">
        <w:trPr>
          <w:trHeight w:val="432"/>
          <w:jc w:val="center"/>
        </w:trPr>
        <w:tc>
          <w:tcPr>
            <w:tcW w:w="3121" w:type="dxa"/>
            <w:vMerge w:val="restart"/>
            <w:tcBorders>
              <w:top w:val="single" w:sz="2" w:space="0" w:color="auto"/>
              <w:left w:val="single" w:sz="2" w:space="0" w:color="auto"/>
              <w:bottom w:val="single" w:sz="2" w:space="0" w:color="auto"/>
              <w:right w:val="single" w:sz="2" w:space="0" w:color="auto"/>
            </w:tcBorders>
            <w:vAlign w:val="bottom"/>
          </w:tcPr>
          <w:p w14:paraId="1EAD81A7" w14:textId="77777777" w:rsidR="00DF1897" w:rsidRPr="000F0C66" w:rsidRDefault="00312EF4" w:rsidP="000F0C66">
            <w:pPr>
              <w:rPr>
                <w:rFonts w:ascii="Arial" w:hAnsi="Arial" w:cs="Arial"/>
              </w:rPr>
            </w:pPr>
            <w:r w:rsidRPr="000F0C66">
              <w:rPr>
                <w:rFonts w:ascii="Arial" w:hAnsi="Arial" w:cs="Arial"/>
              </w:rPr>
              <w:t>Review Visit Dates:</w:t>
            </w:r>
          </w:p>
        </w:tc>
        <w:tc>
          <w:tcPr>
            <w:tcW w:w="3121" w:type="dxa"/>
            <w:vMerge w:val="restart"/>
            <w:tcBorders>
              <w:top w:val="single" w:sz="2" w:space="0" w:color="auto"/>
              <w:left w:val="single" w:sz="2" w:space="0" w:color="auto"/>
              <w:bottom w:val="single" w:sz="2" w:space="0" w:color="auto"/>
              <w:right w:val="single" w:sz="2" w:space="0" w:color="auto"/>
            </w:tcBorders>
            <w:vAlign w:val="bottom"/>
          </w:tcPr>
          <w:p w14:paraId="1EAD81A8" w14:textId="77777777" w:rsidR="00DF1897" w:rsidRPr="000F0C66" w:rsidRDefault="00312EF4" w:rsidP="000F0C66">
            <w:pPr>
              <w:rPr>
                <w:rFonts w:ascii="Arial" w:hAnsi="Arial" w:cs="Arial"/>
              </w:rPr>
            </w:pPr>
            <w:r w:rsidRPr="000F0C66">
              <w:rPr>
                <w:rFonts w:ascii="Arial" w:hAnsi="Arial" w:cs="Arial"/>
              </w:rPr>
              <w:t>Start Date</w:t>
            </w:r>
          </w:p>
        </w:tc>
        <w:tc>
          <w:tcPr>
            <w:tcW w:w="3121" w:type="dxa"/>
            <w:vMerge w:val="restart"/>
            <w:tcBorders>
              <w:top w:val="single" w:sz="2" w:space="0" w:color="auto"/>
              <w:left w:val="single" w:sz="2" w:space="0" w:color="auto"/>
              <w:bottom w:val="single" w:sz="2" w:space="0" w:color="auto"/>
              <w:right w:val="single" w:sz="2" w:space="0" w:color="auto"/>
            </w:tcBorders>
            <w:vAlign w:val="bottom"/>
          </w:tcPr>
          <w:p w14:paraId="1EAD81A9" w14:textId="77777777" w:rsidR="00DF1897" w:rsidRPr="000F0C66" w:rsidRDefault="00312EF4" w:rsidP="000F0C66">
            <w:pPr>
              <w:rPr>
                <w:rFonts w:ascii="Arial" w:hAnsi="Arial" w:cs="Arial"/>
              </w:rPr>
            </w:pPr>
            <w:r w:rsidRPr="000F0C66">
              <w:rPr>
                <w:rFonts w:ascii="Arial" w:hAnsi="Arial" w:cs="Arial"/>
              </w:rPr>
              <w:t>End Date</w:t>
            </w:r>
          </w:p>
        </w:tc>
      </w:tr>
      <w:tr w:rsidR="00DF1897" w:rsidRPr="000F0C66" w14:paraId="1EAD81AE" w14:textId="77777777">
        <w:trPr>
          <w:trHeight w:val="432"/>
          <w:jc w:val="center"/>
        </w:trPr>
        <w:tc>
          <w:tcPr>
            <w:tcW w:w="3121" w:type="dxa"/>
            <w:vMerge w:val="restart"/>
            <w:tcBorders>
              <w:top w:val="single" w:sz="2" w:space="0" w:color="auto"/>
              <w:left w:val="single" w:sz="2" w:space="0" w:color="auto"/>
              <w:bottom w:val="single" w:sz="2" w:space="0" w:color="auto"/>
              <w:right w:val="single" w:sz="2" w:space="0" w:color="auto"/>
            </w:tcBorders>
            <w:vAlign w:val="bottom"/>
          </w:tcPr>
          <w:p w14:paraId="1EAD81AB" w14:textId="77777777" w:rsidR="00DF1897" w:rsidRPr="000F0C66" w:rsidRDefault="00DF1897" w:rsidP="000F0C66">
            <w:pPr>
              <w:rPr>
                <w:rFonts w:ascii="Arial" w:hAnsi="Arial" w:cs="Arial"/>
              </w:rPr>
            </w:pPr>
          </w:p>
        </w:tc>
        <w:tc>
          <w:tcPr>
            <w:tcW w:w="3121" w:type="dxa"/>
            <w:vMerge w:val="restart"/>
            <w:tcBorders>
              <w:top w:val="single" w:sz="2" w:space="0" w:color="auto"/>
              <w:left w:val="single" w:sz="2" w:space="0" w:color="auto"/>
              <w:bottom w:val="single" w:sz="2" w:space="0" w:color="auto"/>
              <w:right w:val="single" w:sz="2" w:space="0" w:color="auto"/>
            </w:tcBorders>
            <w:vAlign w:val="bottom"/>
          </w:tcPr>
          <w:p w14:paraId="1EAD81AC" w14:textId="77777777" w:rsidR="00DF1897" w:rsidRPr="000F0C66" w:rsidRDefault="00DF1897" w:rsidP="000F0C66">
            <w:pPr>
              <w:rPr>
                <w:rFonts w:ascii="Arial" w:hAnsi="Arial" w:cs="Arial"/>
              </w:rPr>
            </w:pPr>
          </w:p>
        </w:tc>
        <w:tc>
          <w:tcPr>
            <w:tcW w:w="3121" w:type="dxa"/>
            <w:vMerge w:val="restart"/>
            <w:tcBorders>
              <w:top w:val="single" w:sz="2" w:space="0" w:color="auto"/>
              <w:left w:val="single" w:sz="2" w:space="0" w:color="auto"/>
              <w:bottom w:val="single" w:sz="2" w:space="0" w:color="auto"/>
              <w:right w:val="single" w:sz="2" w:space="0" w:color="auto"/>
            </w:tcBorders>
            <w:vAlign w:val="bottom"/>
          </w:tcPr>
          <w:p w14:paraId="1EAD81AD" w14:textId="77777777" w:rsidR="00DF1897" w:rsidRPr="000F0C66" w:rsidRDefault="00DF1897" w:rsidP="000F0C66">
            <w:pPr>
              <w:rPr>
                <w:rFonts w:ascii="Arial" w:hAnsi="Arial" w:cs="Arial"/>
              </w:rPr>
            </w:pPr>
          </w:p>
        </w:tc>
      </w:tr>
      <w:tr w:rsidR="00DF1897" w:rsidRPr="000F0C66" w14:paraId="1EAD81B2" w14:textId="77777777">
        <w:trPr>
          <w:trHeight w:val="432"/>
          <w:jc w:val="center"/>
        </w:trPr>
        <w:tc>
          <w:tcPr>
            <w:tcW w:w="3121" w:type="dxa"/>
            <w:vMerge w:val="restart"/>
            <w:tcBorders>
              <w:top w:val="single" w:sz="2" w:space="0" w:color="auto"/>
              <w:left w:val="single" w:sz="2" w:space="0" w:color="auto"/>
              <w:bottom w:val="single" w:sz="2" w:space="0" w:color="auto"/>
              <w:right w:val="single" w:sz="2" w:space="0" w:color="auto"/>
            </w:tcBorders>
            <w:vAlign w:val="bottom"/>
          </w:tcPr>
          <w:p w14:paraId="1EAD81AF" w14:textId="77777777" w:rsidR="00DF1897" w:rsidRPr="000F0C66" w:rsidRDefault="00312EF4" w:rsidP="000F0C66">
            <w:pPr>
              <w:rPr>
                <w:rFonts w:ascii="Arial" w:hAnsi="Arial" w:cs="Arial"/>
              </w:rPr>
            </w:pPr>
            <w:r w:rsidRPr="000F0C66">
              <w:rPr>
                <w:rFonts w:ascii="Arial" w:hAnsi="Arial" w:cs="Arial"/>
              </w:rPr>
              <w:t>Team Members:</w:t>
            </w:r>
          </w:p>
        </w:tc>
        <w:tc>
          <w:tcPr>
            <w:tcW w:w="3121" w:type="dxa"/>
            <w:vMerge w:val="restart"/>
            <w:tcBorders>
              <w:top w:val="single" w:sz="2" w:space="0" w:color="auto"/>
              <w:left w:val="single" w:sz="2" w:space="0" w:color="auto"/>
              <w:bottom w:val="single" w:sz="2" w:space="0" w:color="auto"/>
              <w:right w:val="single" w:sz="2" w:space="0" w:color="auto"/>
            </w:tcBorders>
            <w:vAlign w:val="bottom"/>
          </w:tcPr>
          <w:p w14:paraId="1EAD81B0" w14:textId="77777777" w:rsidR="00DF1897" w:rsidRPr="000F0C66" w:rsidRDefault="00312EF4" w:rsidP="000F0C66">
            <w:pPr>
              <w:rPr>
                <w:rFonts w:ascii="Arial" w:hAnsi="Arial" w:cs="Arial"/>
              </w:rPr>
            </w:pPr>
            <w:r w:rsidRPr="000F0C66">
              <w:rPr>
                <w:rFonts w:ascii="Arial" w:hAnsi="Arial" w:cs="Arial"/>
              </w:rPr>
              <w:t>Name</w:t>
            </w:r>
          </w:p>
        </w:tc>
        <w:tc>
          <w:tcPr>
            <w:tcW w:w="3121" w:type="dxa"/>
            <w:vMerge w:val="restart"/>
            <w:tcBorders>
              <w:top w:val="single" w:sz="2" w:space="0" w:color="auto"/>
              <w:left w:val="single" w:sz="2" w:space="0" w:color="auto"/>
              <w:bottom w:val="single" w:sz="2" w:space="0" w:color="auto"/>
              <w:right w:val="single" w:sz="2" w:space="0" w:color="auto"/>
            </w:tcBorders>
            <w:vAlign w:val="bottom"/>
          </w:tcPr>
          <w:p w14:paraId="1EAD81B1" w14:textId="77777777" w:rsidR="00DF1897" w:rsidRPr="000F0C66" w:rsidRDefault="00312EF4" w:rsidP="000F0C66">
            <w:pPr>
              <w:rPr>
                <w:rFonts w:ascii="Arial" w:hAnsi="Arial" w:cs="Arial"/>
              </w:rPr>
            </w:pPr>
            <w:r w:rsidRPr="000F0C66">
              <w:rPr>
                <w:rFonts w:ascii="Arial" w:hAnsi="Arial" w:cs="Arial"/>
              </w:rPr>
              <w:t>Role</w:t>
            </w:r>
          </w:p>
        </w:tc>
      </w:tr>
      <w:tr w:rsidR="0084674A" w:rsidRPr="000F0C66" w14:paraId="1EAD81B6" w14:textId="77777777">
        <w:trPr>
          <w:trHeight w:val="432"/>
          <w:jc w:val="center"/>
        </w:trPr>
        <w:tc>
          <w:tcPr>
            <w:tcW w:w="3121" w:type="dxa"/>
            <w:tcBorders>
              <w:top w:val="single" w:sz="2" w:space="0" w:color="auto"/>
              <w:left w:val="single" w:sz="2" w:space="0" w:color="auto"/>
              <w:bottom w:val="single" w:sz="2" w:space="0" w:color="auto"/>
              <w:right w:val="single" w:sz="2" w:space="0" w:color="auto"/>
            </w:tcBorders>
            <w:vAlign w:val="bottom"/>
          </w:tcPr>
          <w:p w14:paraId="1EAD81B3" w14:textId="77777777" w:rsidR="0084674A" w:rsidRPr="000F0C66" w:rsidRDefault="0084674A" w:rsidP="000F0C66">
            <w:pPr>
              <w:rPr>
                <w:rFonts w:ascii="Arial" w:hAnsi="Arial" w:cs="Arial"/>
              </w:rPr>
            </w:pPr>
          </w:p>
        </w:tc>
        <w:tc>
          <w:tcPr>
            <w:tcW w:w="3121" w:type="dxa"/>
            <w:tcBorders>
              <w:top w:val="single" w:sz="2" w:space="0" w:color="auto"/>
              <w:left w:val="single" w:sz="2" w:space="0" w:color="auto"/>
              <w:bottom w:val="single" w:sz="2" w:space="0" w:color="auto"/>
              <w:right w:val="single" w:sz="2" w:space="0" w:color="auto"/>
            </w:tcBorders>
            <w:vAlign w:val="bottom"/>
          </w:tcPr>
          <w:p w14:paraId="1EAD81B4" w14:textId="77777777" w:rsidR="0084674A" w:rsidRPr="000F0C66" w:rsidRDefault="0084674A" w:rsidP="000F0C66">
            <w:pPr>
              <w:rPr>
                <w:rFonts w:ascii="Arial" w:hAnsi="Arial" w:cs="Arial"/>
              </w:rPr>
            </w:pPr>
          </w:p>
        </w:tc>
        <w:tc>
          <w:tcPr>
            <w:tcW w:w="3121" w:type="dxa"/>
            <w:tcBorders>
              <w:top w:val="single" w:sz="2" w:space="0" w:color="auto"/>
              <w:left w:val="single" w:sz="2" w:space="0" w:color="auto"/>
              <w:bottom w:val="single" w:sz="2" w:space="0" w:color="auto"/>
              <w:right w:val="single" w:sz="2" w:space="0" w:color="auto"/>
            </w:tcBorders>
            <w:vAlign w:val="bottom"/>
          </w:tcPr>
          <w:p w14:paraId="1EAD81B5" w14:textId="77777777" w:rsidR="0084674A" w:rsidRPr="000F0C66" w:rsidRDefault="0084674A" w:rsidP="000F0C66">
            <w:pPr>
              <w:rPr>
                <w:rFonts w:ascii="Arial" w:hAnsi="Arial" w:cs="Arial"/>
              </w:rPr>
            </w:pPr>
          </w:p>
        </w:tc>
      </w:tr>
      <w:tr w:rsidR="0084674A" w:rsidRPr="000F0C66" w14:paraId="1EAD81BA" w14:textId="77777777">
        <w:trPr>
          <w:trHeight w:val="432"/>
          <w:jc w:val="center"/>
        </w:trPr>
        <w:tc>
          <w:tcPr>
            <w:tcW w:w="3121" w:type="dxa"/>
            <w:tcBorders>
              <w:top w:val="single" w:sz="2" w:space="0" w:color="auto"/>
              <w:left w:val="single" w:sz="2" w:space="0" w:color="auto"/>
              <w:bottom w:val="single" w:sz="2" w:space="0" w:color="auto"/>
              <w:right w:val="single" w:sz="2" w:space="0" w:color="auto"/>
            </w:tcBorders>
            <w:vAlign w:val="bottom"/>
          </w:tcPr>
          <w:p w14:paraId="1EAD81B7" w14:textId="77777777" w:rsidR="0084674A" w:rsidRPr="000F0C66" w:rsidRDefault="0084674A" w:rsidP="000F0C66">
            <w:pPr>
              <w:rPr>
                <w:rFonts w:ascii="Arial" w:hAnsi="Arial" w:cs="Arial"/>
              </w:rPr>
            </w:pPr>
          </w:p>
        </w:tc>
        <w:tc>
          <w:tcPr>
            <w:tcW w:w="3121" w:type="dxa"/>
            <w:tcBorders>
              <w:top w:val="single" w:sz="2" w:space="0" w:color="auto"/>
              <w:left w:val="single" w:sz="2" w:space="0" w:color="auto"/>
              <w:bottom w:val="single" w:sz="2" w:space="0" w:color="auto"/>
              <w:right w:val="single" w:sz="2" w:space="0" w:color="auto"/>
            </w:tcBorders>
            <w:vAlign w:val="bottom"/>
          </w:tcPr>
          <w:p w14:paraId="1EAD81B8" w14:textId="77777777" w:rsidR="0084674A" w:rsidRPr="000F0C66" w:rsidRDefault="0084674A" w:rsidP="000F0C66">
            <w:pPr>
              <w:rPr>
                <w:rFonts w:ascii="Arial" w:hAnsi="Arial" w:cs="Arial"/>
              </w:rPr>
            </w:pPr>
          </w:p>
        </w:tc>
        <w:tc>
          <w:tcPr>
            <w:tcW w:w="3121" w:type="dxa"/>
            <w:tcBorders>
              <w:top w:val="single" w:sz="2" w:space="0" w:color="auto"/>
              <w:left w:val="single" w:sz="2" w:space="0" w:color="auto"/>
              <w:bottom w:val="single" w:sz="2" w:space="0" w:color="auto"/>
              <w:right w:val="single" w:sz="2" w:space="0" w:color="auto"/>
            </w:tcBorders>
            <w:vAlign w:val="bottom"/>
          </w:tcPr>
          <w:p w14:paraId="1EAD81B9" w14:textId="77777777" w:rsidR="0084674A" w:rsidRPr="000F0C66" w:rsidRDefault="0084674A" w:rsidP="000F0C66">
            <w:pPr>
              <w:rPr>
                <w:rFonts w:ascii="Arial" w:hAnsi="Arial" w:cs="Arial"/>
              </w:rPr>
            </w:pPr>
          </w:p>
        </w:tc>
      </w:tr>
      <w:tr w:rsidR="00DF1897" w:rsidRPr="000F0C66" w14:paraId="1EAD81BE" w14:textId="77777777">
        <w:trPr>
          <w:trHeight w:val="432"/>
          <w:jc w:val="center"/>
        </w:trPr>
        <w:tc>
          <w:tcPr>
            <w:tcW w:w="3121" w:type="dxa"/>
            <w:tcBorders>
              <w:top w:val="single" w:sz="2" w:space="0" w:color="auto"/>
              <w:left w:val="single" w:sz="2" w:space="0" w:color="auto"/>
              <w:bottom w:val="single" w:sz="2" w:space="0" w:color="auto"/>
              <w:right w:val="single" w:sz="2" w:space="0" w:color="auto"/>
            </w:tcBorders>
            <w:vAlign w:val="bottom"/>
          </w:tcPr>
          <w:p w14:paraId="1EAD81BB" w14:textId="77777777" w:rsidR="00DF1897" w:rsidRPr="000F0C66" w:rsidRDefault="00DF1897" w:rsidP="000F0C66">
            <w:pPr>
              <w:rPr>
                <w:rFonts w:ascii="Arial" w:hAnsi="Arial" w:cs="Arial"/>
              </w:rPr>
            </w:pPr>
          </w:p>
        </w:tc>
        <w:tc>
          <w:tcPr>
            <w:tcW w:w="3121" w:type="dxa"/>
            <w:tcBorders>
              <w:top w:val="single" w:sz="2" w:space="0" w:color="auto"/>
              <w:left w:val="single" w:sz="2" w:space="0" w:color="auto"/>
              <w:bottom w:val="single" w:sz="2" w:space="0" w:color="auto"/>
              <w:right w:val="single" w:sz="2" w:space="0" w:color="auto"/>
            </w:tcBorders>
            <w:vAlign w:val="bottom"/>
          </w:tcPr>
          <w:p w14:paraId="1EAD81BC" w14:textId="77777777" w:rsidR="00DF1897" w:rsidRPr="000F0C66" w:rsidRDefault="00DF1897" w:rsidP="000F0C66">
            <w:pPr>
              <w:rPr>
                <w:rFonts w:ascii="Arial" w:hAnsi="Arial" w:cs="Arial"/>
              </w:rPr>
            </w:pPr>
          </w:p>
        </w:tc>
        <w:tc>
          <w:tcPr>
            <w:tcW w:w="3121" w:type="dxa"/>
            <w:tcBorders>
              <w:top w:val="single" w:sz="2" w:space="0" w:color="auto"/>
              <w:left w:val="single" w:sz="2" w:space="0" w:color="auto"/>
              <w:bottom w:val="single" w:sz="2" w:space="0" w:color="auto"/>
              <w:right w:val="single" w:sz="2" w:space="0" w:color="auto"/>
            </w:tcBorders>
            <w:vAlign w:val="bottom"/>
          </w:tcPr>
          <w:p w14:paraId="1EAD81BD" w14:textId="77777777" w:rsidR="00DF1897" w:rsidRPr="000F0C66" w:rsidRDefault="00DF1897" w:rsidP="000F0C66">
            <w:pPr>
              <w:rPr>
                <w:rFonts w:ascii="Arial" w:hAnsi="Arial" w:cs="Arial"/>
              </w:rPr>
            </w:pPr>
          </w:p>
        </w:tc>
      </w:tr>
    </w:tbl>
    <w:p w14:paraId="1EAD81BF" w14:textId="08092531" w:rsidR="00DF1897" w:rsidRPr="000F0C66" w:rsidRDefault="00312EF4" w:rsidP="000F0C66">
      <w:pPr>
        <w:rPr>
          <w:rFonts w:ascii="Arial" w:hAnsi="Arial" w:cs="Arial"/>
        </w:rPr>
      </w:pPr>
      <w:r w:rsidRPr="000F0C66">
        <w:rPr>
          <w:rFonts w:ascii="Arial" w:hAnsi="Arial" w:cs="Arial"/>
        </w:rPr>
        <w:br/>
      </w:r>
      <w:r w:rsidR="00F40BD0">
        <w:rPr>
          <w:rFonts w:ascii="Arial" w:hAnsi="Arial" w:cs="Arial"/>
        </w:rPr>
        <w:t>Please attach a copy of the Accreditation</w:t>
      </w:r>
      <w:r w:rsidR="00F40BD0" w:rsidRPr="00DC14C6">
        <w:rPr>
          <w:rFonts w:ascii="Arial" w:hAnsi="Arial" w:cs="Arial"/>
        </w:rPr>
        <w:t xml:space="preserve"> Review Visit Schedule</w:t>
      </w:r>
      <w:r w:rsidR="00F40BD0">
        <w:rPr>
          <w:rFonts w:ascii="Arial" w:hAnsi="Arial" w:cs="Arial"/>
        </w:rPr>
        <w:t>.</w:t>
      </w:r>
    </w:p>
    <w:p w14:paraId="1EAD81C0" w14:textId="77777777" w:rsidR="00F40BD0" w:rsidRDefault="00F40BD0" w:rsidP="000F0C66">
      <w:pPr>
        <w:rPr>
          <w:rFonts w:ascii="Arial" w:hAnsi="Arial" w:cs="Arial"/>
        </w:rPr>
      </w:pPr>
    </w:p>
    <w:p w14:paraId="1EAD81C1" w14:textId="29337565" w:rsidR="00DF1897" w:rsidRPr="000F0C66" w:rsidRDefault="00312EF4" w:rsidP="000F0C66">
      <w:pPr>
        <w:rPr>
          <w:rFonts w:ascii="Arial" w:hAnsi="Arial" w:cs="Arial"/>
        </w:rPr>
      </w:pPr>
      <w:r w:rsidRPr="000F0C66">
        <w:rPr>
          <w:rFonts w:ascii="Arial" w:hAnsi="Arial" w:cs="Arial"/>
        </w:rPr>
        <w:t xml:space="preserve">Optional: Provide any additional information the team received outside of the Self Evaluation Report that may not be included in </w:t>
      </w:r>
      <w:proofErr w:type="spellStart"/>
      <w:r w:rsidRPr="000F0C66">
        <w:rPr>
          <w:rFonts w:ascii="Arial" w:hAnsi="Arial" w:cs="Arial"/>
        </w:rPr>
        <w:t>myAccreditation</w:t>
      </w:r>
      <w:proofErr w:type="spellEnd"/>
      <w:r w:rsidRPr="000F0C66">
        <w:rPr>
          <w:rFonts w:ascii="Arial" w:hAnsi="Arial" w:cs="Arial"/>
        </w:rPr>
        <w:t xml:space="preserve"> (</w:t>
      </w:r>
      <w:proofErr w:type="gramStart"/>
      <w:r w:rsidRPr="000F0C66">
        <w:rPr>
          <w:rFonts w:ascii="Arial" w:hAnsi="Arial" w:cs="Arial"/>
        </w:rPr>
        <w:t>i.e.</w:t>
      </w:r>
      <w:proofErr w:type="gramEnd"/>
      <w:r w:rsidRPr="000F0C66">
        <w:rPr>
          <w:rFonts w:ascii="Arial" w:hAnsi="Arial" w:cs="Arial"/>
        </w:rPr>
        <w:t xml:space="preserve"> updated faculty tables, etc.). </w:t>
      </w:r>
    </w:p>
    <w:p w14:paraId="1EAD81C2" w14:textId="77777777" w:rsidR="00DF1897" w:rsidRPr="000F0C66" w:rsidRDefault="00DF1897" w:rsidP="000F0C66">
      <w:pPr>
        <w:rPr>
          <w:rFonts w:ascii="Arial" w:hAnsi="Arial" w:cs="Arial"/>
        </w:rPr>
      </w:pPr>
    </w:p>
    <w:sectPr w:rsidR="00DF1897" w:rsidRPr="000F0C66">
      <w:headerReference w:type="default" r:id="rId11"/>
      <w:footerReference w:type="default" r:id="rId12"/>
      <w:pgSz w:w="12240" w:h="15840"/>
      <w:pgMar w:top="1439" w:right="1439" w:bottom="1439" w:left="14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5CAB3" w14:textId="77777777" w:rsidR="00EA0955" w:rsidRDefault="00EA0955">
      <w:r>
        <w:separator/>
      </w:r>
    </w:p>
  </w:endnote>
  <w:endnote w:type="continuationSeparator" w:id="0">
    <w:p w14:paraId="63FA6767" w14:textId="77777777" w:rsidR="00EA0955" w:rsidRDefault="00EA0955">
      <w:r>
        <w:continuationSeparator/>
      </w:r>
    </w:p>
  </w:endnote>
  <w:endnote w:type="continuationNotice" w:id="1">
    <w:p w14:paraId="630EDDA4" w14:textId="77777777" w:rsidR="00EA0955" w:rsidRDefault="00EA0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417779"/>
      <w:docPartObj>
        <w:docPartGallery w:val="Page Numbers (Bottom of Page)"/>
        <w:docPartUnique/>
      </w:docPartObj>
    </w:sdtPr>
    <w:sdtEndPr>
      <w:rPr>
        <w:rFonts w:ascii="Arial" w:hAnsi="Arial" w:cs="Arial"/>
        <w:noProof/>
      </w:rPr>
    </w:sdtEndPr>
    <w:sdtContent>
      <w:p w14:paraId="1EAD81C8" w14:textId="77777777" w:rsidR="00D62421" w:rsidRPr="00D62421" w:rsidRDefault="00D62421">
        <w:pPr>
          <w:pStyle w:val="Footer"/>
          <w:jc w:val="right"/>
          <w:rPr>
            <w:rFonts w:ascii="Arial" w:hAnsi="Arial" w:cs="Arial"/>
          </w:rPr>
        </w:pPr>
        <w:r w:rsidRPr="00D62421">
          <w:rPr>
            <w:rFonts w:ascii="Arial" w:hAnsi="Arial" w:cs="Arial"/>
          </w:rPr>
          <w:fldChar w:fldCharType="begin"/>
        </w:r>
        <w:r w:rsidRPr="00D62421">
          <w:rPr>
            <w:rFonts w:ascii="Arial" w:hAnsi="Arial" w:cs="Arial"/>
          </w:rPr>
          <w:instrText xml:space="preserve"> PAGE   \* MERGEFORMAT </w:instrText>
        </w:r>
        <w:r w:rsidRPr="00D62421">
          <w:rPr>
            <w:rFonts w:ascii="Arial" w:hAnsi="Arial" w:cs="Arial"/>
          </w:rPr>
          <w:fldChar w:fldCharType="separate"/>
        </w:r>
        <w:r w:rsidR="00B21FCB">
          <w:rPr>
            <w:rFonts w:ascii="Arial" w:hAnsi="Arial" w:cs="Arial"/>
            <w:noProof/>
          </w:rPr>
          <w:t>6</w:t>
        </w:r>
        <w:r w:rsidRPr="00D62421">
          <w:rPr>
            <w:rFonts w:ascii="Arial" w:hAnsi="Arial" w:cs="Arial"/>
            <w:noProof/>
          </w:rPr>
          <w:fldChar w:fldCharType="end"/>
        </w:r>
      </w:p>
    </w:sdtContent>
  </w:sdt>
  <w:p w14:paraId="1EAD81C9" w14:textId="60BA442E" w:rsidR="00D62421" w:rsidRPr="00B21FCB" w:rsidRDefault="00B21FCB">
    <w:pPr>
      <w:pStyle w:val="Footer"/>
      <w:rPr>
        <w:rFonts w:ascii="Arial" w:hAnsi="Arial" w:cs="Arial"/>
        <w:sz w:val="16"/>
        <w:szCs w:val="16"/>
      </w:rPr>
    </w:pPr>
    <w:r w:rsidRPr="00B21FCB">
      <w:rPr>
        <w:rFonts w:ascii="Arial" w:hAnsi="Arial" w:cs="Arial"/>
        <w:sz w:val="16"/>
        <w:szCs w:val="16"/>
      </w:rPr>
      <w:t>Initial_PRTreportTemplate_Bus_</w:t>
    </w:r>
    <w:r w:rsidR="00E8523B">
      <w:rPr>
        <w:rFonts w:ascii="Arial" w:hAnsi="Arial" w:cs="Arial"/>
        <w:sz w:val="16"/>
        <w:szCs w:val="16"/>
      </w:rPr>
      <w:t>v20210315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77C6B" w14:textId="77777777" w:rsidR="00EA0955" w:rsidRDefault="00EA0955">
      <w:r>
        <w:separator/>
      </w:r>
    </w:p>
  </w:footnote>
  <w:footnote w:type="continuationSeparator" w:id="0">
    <w:p w14:paraId="05E5ADDE" w14:textId="77777777" w:rsidR="00EA0955" w:rsidRDefault="00EA0955">
      <w:r>
        <w:continuationSeparator/>
      </w:r>
    </w:p>
  </w:footnote>
  <w:footnote w:type="continuationNotice" w:id="1">
    <w:p w14:paraId="108062DF" w14:textId="77777777" w:rsidR="00EA0955" w:rsidRDefault="00EA0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1C7" w14:textId="77777777" w:rsidR="00B1266C" w:rsidRDefault="00B1266C">
    <w:pPr>
      <w:pStyle w:val="Header"/>
    </w:pPr>
    <w:r>
      <w:rPr>
        <w:noProof/>
      </w:rPr>
      <w:drawing>
        <wp:anchor distT="0" distB="0" distL="114300" distR="114300" simplePos="0" relativeHeight="251658240" behindDoc="1" locked="0" layoutInCell="1" allowOverlap="1" wp14:anchorId="1EAD81CA" wp14:editId="1EAD81CB">
          <wp:simplePos x="0" y="0"/>
          <wp:positionH relativeFrom="column">
            <wp:posOffset>4843690</wp:posOffset>
          </wp:positionH>
          <wp:positionV relativeFrom="paragraph">
            <wp:posOffset>-271508</wp:posOffset>
          </wp:positionV>
          <wp:extent cx="1828800" cy="585470"/>
          <wp:effectExtent l="0" t="0" r="0" b="5080"/>
          <wp:wrapNone/>
          <wp:docPr id="1" name="Picture 1" descr="AACSB-logo-primary-color-RGB"/>
          <wp:cNvGraphicFramePr/>
          <a:graphic xmlns:a="http://schemas.openxmlformats.org/drawingml/2006/main">
            <a:graphicData uri="http://schemas.openxmlformats.org/drawingml/2006/picture">
              <pic:pic xmlns:pic="http://schemas.openxmlformats.org/drawingml/2006/picture">
                <pic:nvPicPr>
                  <pic:cNvPr id="1" name="Picture 1" descr="AACSB-logo-primary-color-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54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1824"/>
    <w:multiLevelType w:val="multilevel"/>
    <w:tmpl w:val="A20881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264A19F8"/>
    <w:multiLevelType w:val="multilevel"/>
    <w:tmpl w:val="E766D0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97"/>
    <w:rsid w:val="00010BAF"/>
    <w:rsid w:val="00033714"/>
    <w:rsid w:val="000A3193"/>
    <w:rsid w:val="000F0C66"/>
    <w:rsid w:val="00105429"/>
    <w:rsid w:val="001122B5"/>
    <w:rsid w:val="001A672F"/>
    <w:rsid w:val="001A6F74"/>
    <w:rsid w:val="001B1EA5"/>
    <w:rsid w:val="002C0A11"/>
    <w:rsid w:val="002E3575"/>
    <w:rsid w:val="00312EF4"/>
    <w:rsid w:val="003F4603"/>
    <w:rsid w:val="0041417F"/>
    <w:rsid w:val="004406C0"/>
    <w:rsid w:val="00522057"/>
    <w:rsid w:val="005A4686"/>
    <w:rsid w:val="005D005D"/>
    <w:rsid w:val="005F658B"/>
    <w:rsid w:val="0068390C"/>
    <w:rsid w:val="00687659"/>
    <w:rsid w:val="006E1E97"/>
    <w:rsid w:val="007038A3"/>
    <w:rsid w:val="007139E9"/>
    <w:rsid w:val="00746B93"/>
    <w:rsid w:val="00795A2E"/>
    <w:rsid w:val="0084674A"/>
    <w:rsid w:val="008730EA"/>
    <w:rsid w:val="009A48D8"/>
    <w:rsid w:val="009C7262"/>
    <w:rsid w:val="00A37DC8"/>
    <w:rsid w:val="00A6493F"/>
    <w:rsid w:val="00A91245"/>
    <w:rsid w:val="00A92293"/>
    <w:rsid w:val="00AA0223"/>
    <w:rsid w:val="00AB21C4"/>
    <w:rsid w:val="00AD5599"/>
    <w:rsid w:val="00B1266C"/>
    <w:rsid w:val="00B21FCB"/>
    <w:rsid w:val="00B978CE"/>
    <w:rsid w:val="00C748FF"/>
    <w:rsid w:val="00D37DF4"/>
    <w:rsid w:val="00D62421"/>
    <w:rsid w:val="00DB1E93"/>
    <w:rsid w:val="00DE41B2"/>
    <w:rsid w:val="00DF1897"/>
    <w:rsid w:val="00DF3947"/>
    <w:rsid w:val="00E8523B"/>
    <w:rsid w:val="00EA0955"/>
    <w:rsid w:val="00EB6C1A"/>
    <w:rsid w:val="00EC5756"/>
    <w:rsid w:val="00F40BD0"/>
    <w:rsid w:val="6212F264"/>
    <w:rsid w:val="724D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80DF"/>
  <w15:docId w15:val="{D8552FBD-FE24-4132-8C92-FBF8DF86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00FF"/>
      <w:u w:val="single"/>
    </w:rPr>
  </w:style>
  <w:style w:type="paragraph" w:styleId="Header">
    <w:name w:val="header"/>
    <w:basedOn w:val="Normal"/>
    <w:link w:val="HeaderChar"/>
    <w:uiPriority w:val="99"/>
    <w:unhideWhenUsed/>
    <w:rsid w:val="000F0C66"/>
    <w:pPr>
      <w:tabs>
        <w:tab w:val="center" w:pos="4680"/>
        <w:tab w:val="right" w:pos="9360"/>
      </w:tabs>
    </w:pPr>
  </w:style>
  <w:style w:type="character" w:customStyle="1" w:styleId="HeaderChar">
    <w:name w:val="Header Char"/>
    <w:basedOn w:val="DefaultParagraphFont"/>
    <w:link w:val="Header"/>
    <w:uiPriority w:val="99"/>
    <w:rsid w:val="000F0C66"/>
  </w:style>
  <w:style w:type="paragraph" w:styleId="Footer">
    <w:name w:val="footer"/>
    <w:basedOn w:val="Normal"/>
    <w:link w:val="FooterChar"/>
    <w:uiPriority w:val="99"/>
    <w:unhideWhenUsed/>
    <w:rsid w:val="000F0C66"/>
    <w:pPr>
      <w:tabs>
        <w:tab w:val="center" w:pos="4680"/>
        <w:tab w:val="right" w:pos="9360"/>
      </w:tabs>
    </w:pPr>
  </w:style>
  <w:style w:type="character" w:customStyle="1" w:styleId="FooterChar">
    <w:name w:val="Footer Char"/>
    <w:basedOn w:val="DefaultParagraphFont"/>
    <w:link w:val="Footer"/>
    <w:uiPriority w:val="99"/>
    <w:rsid w:val="000F0C66"/>
  </w:style>
  <w:style w:type="paragraph" w:styleId="BalloonText">
    <w:name w:val="Balloon Text"/>
    <w:basedOn w:val="Normal"/>
    <w:link w:val="BalloonTextChar"/>
    <w:uiPriority w:val="99"/>
    <w:semiHidden/>
    <w:unhideWhenUsed/>
    <w:rsid w:val="0044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6C0"/>
    <w:rPr>
      <w:rFonts w:ascii="Segoe UI" w:hAnsi="Segoe UI" w:cs="Segoe UI"/>
      <w:sz w:val="18"/>
      <w:szCs w:val="18"/>
    </w:rPr>
  </w:style>
  <w:style w:type="character" w:styleId="FollowedHyperlink">
    <w:name w:val="FollowedHyperlink"/>
    <w:basedOn w:val="DefaultParagraphFont"/>
    <w:uiPriority w:val="99"/>
    <w:semiHidden/>
    <w:unhideWhenUsed/>
    <w:rsid w:val="00D62421"/>
    <w:rPr>
      <w:color w:val="954F72" w:themeColor="followedHyperlink"/>
      <w:u w:val="single"/>
    </w:rPr>
  </w:style>
  <w:style w:type="character" w:styleId="CommentReference">
    <w:name w:val="annotation reference"/>
    <w:basedOn w:val="DefaultParagraphFont"/>
    <w:uiPriority w:val="99"/>
    <w:semiHidden/>
    <w:unhideWhenUsed/>
    <w:rsid w:val="008730EA"/>
    <w:rPr>
      <w:sz w:val="16"/>
      <w:szCs w:val="16"/>
    </w:rPr>
  </w:style>
  <w:style w:type="paragraph" w:styleId="CommentText">
    <w:name w:val="annotation text"/>
    <w:basedOn w:val="Normal"/>
    <w:link w:val="CommentTextChar"/>
    <w:uiPriority w:val="99"/>
    <w:semiHidden/>
    <w:unhideWhenUsed/>
    <w:rsid w:val="008730EA"/>
  </w:style>
  <w:style w:type="character" w:customStyle="1" w:styleId="CommentTextChar">
    <w:name w:val="Comment Text Char"/>
    <w:basedOn w:val="DefaultParagraphFont"/>
    <w:link w:val="CommentText"/>
    <w:uiPriority w:val="99"/>
    <w:semiHidden/>
    <w:rsid w:val="008730EA"/>
  </w:style>
  <w:style w:type="paragraph" w:styleId="CommentSubject">
    <w:name w:val="annotation subject"/>
    <w:basedOn w:val="CommentText"/>
    <w:next w:val="CommentText"/>
    <w:link w:val="CommentSubjectChar"/>
    <w:uiPriority w:val="99"/>
    <w:semiHidden/>
    <w:unhideWhenUsed/>
    <w:rsid w:val="008730EA"/>
    <w:rPr>
      <w:b/>
      <w:bCs/>
    </w:rPr>
  </w:style>
  <w:style w:type="character" w:customStyle="1" w:styleId="CommentSubjectChar">
    <w:name w:val="Comment Subject Char"/>
    <w:basedOn w:val="CommentTextChar"/>
    <w:link w:val="CommentSubject"/>
    <w:uiPriority w:val="99"/>
    <w:semiHidden/>
    <w:rsid w:val="0087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472386">
      <w:bodyDiv w:val="1"/>
      <w:marLeft w:val="0"/>
      <w:marRight w:val="0"/>
      <w:marTop w:val="0"/>
      <w:marBottom w:val="0"/>
      <w:divBdr>
        <w:top w:val="none" w:sz="0" w:space="0" w:color="auto"/>
        <w:left w:val="none" w:sz="0" w:space="0" w:color="auto"/>
        <w:bottom w:val="none" w:sz="0" w:space="0" w:color="auto"/>
        <w:right w:val="none" w:sz="0" w:space="0" w:color="auto"/>
      </w:divBdr>
    </w:div>
    <w:div w:id="591669131">
      <w:bodyDiv w:val="1"/>
      <w:marLeft w:val="0"/>
      <w:marRight w:val="0"/>
      <w:marTop w:val="0"/>
      <w:marBottom w:val="0"/>
      <w:divBdr>
        <w:top w:val="none" w:sz="0" w:space="0" w:color="auto"/>
        <w:left w:val="none" w:sz="0" w:space="0" w:color="auto"/>
        <w:bottom w:val="none" w:sz="0" w:space="0" w:color="auto"/>
        <w:right w:val="none" w:sz="0" w:space="0" w:color="auto"/>
      </w:divBdr>
    </w:div>
    <w:div w:id="1209298210">
      <w:bodyDiv w:val="1"/>
      <w:marLeft w:val="0"/>
      <w:marRight w:val="0"/>
      <w:marTop w:val="0"/>
      <w:marBottom w:val="0"/>
      <w:divBdr>
        <w:top w:val="none" w:sz="0" w:space="0" w:color="auto"/>
        <w:left w:val="none" w:sz="0" w:space="0" w:color="auto"/>
        <w:bottom w:val="none" w:sz="0" w:space="0" w:color="auto"/>
        <w:right w:val="none" w:sz="0" w:space="0" w:color="auto"/>
      </w:divBdr>
    </w:div>
    <w:div w:id="1285771093">
      <w:bodyDiv w:val="1"/>
      <w:marLeft w:val="0"/>
      <w:marRight w:val="0"/>
      <w:marTop w:val="0"/>
      <w:marBottom w:val="0"/>
      <w:divBdr>
        <w:top w:val="none" w:sz="0" w:space="0" w:color="auto"/>
        <w:left w:val="none" w:sz="0" w:space="0" w:color="auto"/>
        <w:bottom w:val="none" w:sz="0" w:space="0" w:color="auto"/>
        <w:right w:val="none" w:sz="0" w:space="0" w:color="auto"/>
      </w:divBdr>
    </w:div>
    <w:div w:id="1721634414">
      <w:bodyDiv w:val="1"/>
      <w:marLeft w:val="0"/>
      <w:marRight w:val="0"/>
      <w:marTop w:val="0"/>
      <w:marBottom w:val="0"/>
      <w:divBdr>
        <w:top w:val="none" w:sz="0" w:space="0" w:color="auto"/>
        <w:left w:val="none" w:sz="0" w:space="0" w:color="auto"/>
        <w:bottom w:val="none" w:sz="0" w:space="0" w:color="auto"/>
        <w:right w:val="none" w:sz="0" w:space="0" w:color="auto"/>
      </w:divBdr>
    </w:div>
    <w:div w:id="1845244763">
      <w:bodyDiv w:val="1"/>
      <w:marLeft w:val="0"/>
      <w:marRight w:val="0"/>
      <w:marTop w:val="0"/>
      <w:marBottom w:val="0"/>
      <w:divBdr>
        <w:top w:val="none" w:sz="0" w:space="0" w:color="auto"/>
        <w:left w:val="none" w:sz="0" w:space="0" w:color="auto"/>
        <w:bottom w:val="none" w:sz="0" w:space="0" w:color="auto"/>
        <w:right w:val="none" w:sz="0" w:space="0" w:color="auto"/>
      </w:divBdr>
    </w:div>
    <w:div w:id="1868449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acsb.edu/accreditation/volunteers/committ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12" ma:contentTypeDescription="Create a new document." ma:contentTypeScope="" ma:versionID="aba7a3ede56d96b556cce0b66066dfbe">
  <xsd:schema xmlns:xsd="http://www.w3.org/2001/XMLSchema" xmlns:xs="http://www.w3.org/2001/XMLSchema" xmlns:p="http://schemas.microsoft.com/office/2006/metadata/properties" xmlns:ns2="8ff65dbe-0994-4b7f-94fc-e9437a7ab3f7" xmlns:ns3="05da91ce-ff34-4b89-88be-59cf5167bf79" targetNamespace="http://schemas.microsoft.com/office/2006/metadata/properties" ma:root="true" ma:fieldsID="1d344e7114460ca52730e55df22230a5" ns2:_="" ns3:_="">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C7813-6019-405B-AB9E-1700DD0B92BC}">
  <ds:schemaRefs>
    <ds:schemaRef ds:uri="http://schemas.microsoft.com/sharepoint/v3/contenttype/forms"/>
  </ds:schemaRefs>
</ds:datastoreItem>
</file>

<file path=customXml/itemProps2.xml><?xml version="1.0" encoding="utf-8"?>
<ds:datastoreItem xmlns:ds="http://schemas.openxmlformats.org/officeDocument/2006/customXml" ds:itemID="{BA4E5CE2-7DB8-4D56-AEA0-E2B96410E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C5A57-6150-49FC-A7D2-C96810F11D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2305</Words>
  <Characters>13142</Characters>
  <Application>Microsoft Office Word</Application>
  <DocSecurity>0</DocSecurity>
  <Lines>109</Lines>
  <Paragraphs>30</Paragraphs>
  <ScaleCrop>false</ScaleCrop>
  <Company>AACSB</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Roberts</dc:creator>
  <cp:lastModifiedBy>Jane Lawler</cp:lastModifiedBy>
  <cp:revision>29</cp:revision>
  <dcterms:created xsi:type="dcterms:W3CDTF">2020-06-12T21:57:00Z</dcterms:created>
  <dcterms:modified xsi:type="dcterms:W3CDTF">2021-03-15T18:55:00Z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Order">
    <vt:r8>71430400</vt:r8>
  </property>
</Properties>
</file>