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4D20" w14:textId="7A6863D4" w:rsidR="00DF238B" w:rsidRPr="001E22EC" w:rsidRDefault="00DF238B" w:rsidP="00DF238B">
      <w:pPr>
        <w:jc w:val="center"/>
        <w:rPr>
          <w:rFonts w:ascii="Arial" w:hAnsi="Arial" w:cs="Arial"/>
          <w:sz w:val="20"/>
        </w:rPr>
      </w:pPr>
      <w:r w:rsidRPr="001E22EC">
        <w:rPr>
          <w:rFonts w:ascii="Arial" w:hAnsi="Arial" w:cs="Arial"/>
          <w:b/>
          <w:bCs/>
          <w:sz w:val="20"/>
        </w:rPr>
        <w:t>DEFERRAL VISIT</w:t>
      </w:r>
      <w:r w:rsidR="000A1F9B">
        <w:rPr>
          <w:rFonts w:ascii="Arial" w:hAnsi="Arial" w:cs="Arial"/>
          <w:b/>
          <w:bCs/>
          <w:sz w:val="20"/>
        </w:rPr>
        <w:t xml:space="preserve"> INSTRUCTIONS</w:t>
      </w:r>
      <w:r w:rsidR="002E4C81">
        <w:rPr>
          <w:rFonts w:ascii="Arial" w:hAnsi="Arial" w:cs="Arial"/>
          <w:b/>
          <w:bCs/>
          <w:sz w:val="20"/>
        </w:rPr>
        <w:t xml:space="preserve"> </w:t>
      </w:r>
    </w:p>
    <w:p w14:paraId="45DF7A33" w14:textId="33083D42" w:rsidR="00DF238B" w:rsidRPr="001E22EC" w:rsidRDefault="00DF238B" w:rsidP="00DF238B">
      <w:pPr>
        <w:jc w:val="center"/>
        <w:rPr>
          <w:rFonts w:ascii="Arial" w:hAnsi="Arial" w:cs="Arial"/>
          <w:b/>
          <w:bCs/>
          <w:sz w:val="20"/>
        </w:rPr>
      </w:pPr>
      <w:r w:rsidRPr="001E22EC">
        <w:rPr>
          <w:rFonts w:ascii="Arial" w:hAnsi="Arial" w:cs="Arial"/>
          <w:b/>
          <w:bCs/>
          <w:sz w:val="20"/>
        </w:rPr>
        <w:t>(</w:t>
      </w:r>
      <w:r w:rsidR="00936AE5">
        <w:rPr>
          <w:rFonts w:ascii="Arial" w:hAnsi="Arial" w:cs="Arial"/>
          <w:b/>
          <w:bCs/>
          <w:sz w:val="20"/>
        </w:rPr>
        <w:t>2013 Business Standards</w:t>
      </w:r>
      <w:r w:rsidR="00936AE5" w:rsidRPr="001E22EC">
        <w:rPr>
          <w:rFonts w:ascii="Arial" w:hAnsi="Arial" w:cs="Arial"/>
          <w:b/>
          <w:bCs/>
          <w:sz w:val="20"/>
        </w:rPr>
        <w:t xml:space="preserve"> </w:t>
      </w:r>
      <w:r w:rsidRPr="001E22EC">
        <w:rPr>
          <w:rFonts w:ascii="Arial" w:hAnsi="Arial" w:cs="Arial"/>
          <w:b/>
          <w:bCs/>
          <w:sz w:val="20"/>
        </w:rPr>
        <w:t>and/or Accounting)</w:t>
      </w:r>
    </w:p>
    <w:p w14:paraId="295FCB7F" w14:textId="77777777" w:rsidR="00DF238B" w:rsidRPr="001E22EC" w:rsidRDefault="00DF238B" w:rsidP="00DF238B">
      <w:pPr>
        <w:pStyle w:val="Heading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1E22EC">
        <w:rPr>
          <w:rFonts w:ascii="Arial" w:hAnsi="Arial" w:cs="Arial"/>
          <w:b/>
          <w:sz w:val="20"/>
        </w:rPr>
        <w:t>Deferral Visit</w:t>
      </w:r>
    </w:p>
    <w:p w14:paraId="5B0EA03A" w14:textId="77777777" w:rsidR="00DF238B" w:rsidRPr="001E22EC" w:rsidRDefault="00DF238B" w:rsidP="00DF238B">
      <w:pPr>
        <w:rPr>
          <w:rFonts w:ascii="Arial" w:hAnsi="Arial" w:cs="Arial"/>
          <w:sz w:val="20"/>
        </w:rPr>
      </w:pPr>
    </w:p>
    <w:p w14:paraId="5B25A9C9" w14:textId="4A0C2B75" w:rsidR="00DF238B" w:rsidRPr="001E22EC" w:rsidRDefault="00DF238B" w:rsidP="00DF238B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 xml:space="preserve">The team is composed of two members, mutually agreed upon by the host </w:t>
      </w:r>
      <w:r w:rsidR="00665DEC">
        <w:rPr>
          <w:rFonts w:ascii="Arial" w:hAnsi="Arial" w:cs="Arial"/>
          <w:sz w:val="20"/>
        </w:rPr>
        <w:t xml:space="preserve">school </w:t>
      </w:r>
      <w:r w:rsidRPr="001E22EC">
        <w:rPr>
          <w:rFonts w:ascii="Arial" w:hAnsi="Arial" w:cs="Arial"/>
          <w:sz w:val="20"/>
        </w:rPr>
        <w:t xml:space="preserve">and respective accreditation committee chair. Normally, one member is from the original Peer Review Team and the second is a representative of the respective accreditation committee.  </w:t>
      </w:r>
    </w:p>
    <w:p w14:paraId="4EEF6041" w14:textId="77777777" w:rsidR="00DF238B" w:rsidRPr="001E22EC" w:rsidRDefault="00DF238B" w:rsidP="00DF238B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>The Deferral Team visit is normally one-day or one-and-one-half-days.</w:t>
      </w:r>
    </w:p>
    <w:p w14:paraId="504C8E74" w14:textId="77777777" w:rsidR="00DF238B" w:rsidRPr="001E22EC" w:rsidRDefault="00DF238B" w:rsidP="00DF238B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>The Deferral Team’s on-site review focuses on the issues noted in the deferral letter from the accreditation committee chair and more detailed in Section II of the original peer review Team Visit Report.</w:t>
      </w:r>
    </w:p>
    <w:p w14:paraId="2401E71D" w14:textId="77777777" w:rsidR="00DF238B" w:rsidRPr="001E22EC" w:rsidRDefault="00DF238B" w:rsidP="00DF238B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 xml:space="preserve">Prior to the deferral visit, the host will </w:t>
      </w:r>
      <w:r w:rsidR="008E59E4">
        <w:rPr>
          <w:rFonts w:ascii="Arial" w:hAnsi="Arial" w:cs="Arial"/>
          <w:sz w:val="20"/>
        </w:rPr>
        <w:t>submit</w:t>
      </w:r>
      <w:r w:rsidRPr="001E22EC">
        <w:rPr>
          <w:rFonts w:ascii="Arial" w:hAnsi="Arial" w:cs="Arial"/>
          <w:sz w:val="20"/>
        </w:rPr>
        <w:t xml:space="preserve"> a written report</w:t>
      </w:r>
      <w:r w:rsidR="008E59E4">
        <w:rPr>
          <w:rFonts w:ascii="Arial" w:hAnsi="Arial" w:cs="Arial"/>
          <w:sz w:val="20"/>
        </w:rPr>
        <w:t xml:space="preserve"> 60 days prior to the visit</w:t>
      </w:r>
      <w:r w:rsidR="008E59E4" w:rsidRPr="008E59E4">
        <w:rPr>
          <w:rFonts w:ascii="Arial" w:hAnsi="Arial" w:cs="Arial"/>
          <w:sz w:val="20"/>
        </w:rPr>
        <w:t xml:space="preserve"> </w:t>
      </w:r>
      <w:r w:rsidR="008E59E4" w:rsidRPr="001E22EC">
        <w:rPr>
          <w:rFonts w:ascii="Arial" w:hAnsi="Arial" w:cs="Arial"/>
          <w:sz w:val="20"/>
        </w:rPr>
        <w:t>to the team members and accreditation committee</w:t>
      </w:r>
      <w:r w:rsidRPr="001E22EC">
        <w:rPr>
          <w:rFonts w:ascii="Arial" w:hAnsi="Arial" w:cs="Arial"/>
          <w:sz w:val="20"/>
        </w:rPr>
        <w:t xml:space="preserve"> describing how the issu</w:t>
      </w:r>
      <w:r w:rsidR="008E59E4">
        <w:rPr>
          <w:rFonts w:ascii="Arial" w:hAnsi="Arial" w:cs="Arial"/>
          <w:sz w:val="20"/>
        </w:rPr>
        <w:t>es/concerns have been addressed.</w:t>
      </w:r>
    </w:p>
    <w:p w14:paraId="780BF762" w14:textId="77777777" w:rsidR="00DF238B" w:rsidRPr="001E22EC" w:rsidRDefault="00DF238B" w:rsidP="00DF238B">
      <w:pPr>
        <w:rPr>
          <w:rFonts w:ascii="Arial" w:hAnsi="Arial" w:cs="Arial"/>
          <w:sz w:val="20"/>
        </w:rPr>
      </w:pPr>
    </w:p>
    <w:p w14:paraId="73EFD484" w14:textId="77777777" w:rsidR="00665DEC" w:rsidRDefault="00DF238B" w:rsidP="00DF238B">
      <w:pPr>
        <w:rPr>
          <w:rFonts w:ascii="Arial" w:hAnsi="Arial" w:cs="Arial"/>
          <w:sz w:val="20"/>
        </w:rPr>
      </w:pPr>
      <w:r w:rsidRPr="001E22EC">
        <w:rPr>
          <w:rFonts w:ascii="Arial" w:hAnsi="Arial" w:cs="Arial"/>
          <w:b/>
          <w:sz w:val="20"/>
        </w:rPr>
        <w:t>Deferral Team Report</w:t>
      </w:r>
    </w:p>
    <w:p w14:paraId="7E1E5F1D" w14:textId="52B8B8AD" w:rsidR="00DF238B" w:rsidRPr="001E22EC" w:rsidRDefault="00DF238B" w:rsidP="00DF238B">
      <w:pPr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>The Deferral Team Report is an addendum to the original peer review Team Visit Report. The following template should be used for the Deferral Team Report</w:t>
      </w:r>
    </w:p>
    <w:p w14:paraId="6E33C6C1" w14:textId="77777777" w:rsidR="00DF238B" w:rsidRPr="001E22EC" w:rsidRDefault="00DF238B" w:rsidP="00DF238B">
      <w:pPr>
        <w:rPr>
          <w:rFonts w:ascii="Arial" w:hAnsi="Arial" w:cs="Arial"/>
          <w:sz w:val="20"/>
        </w:rPr>
      </w:pPr>
    </w:p>
    <w:p w14:paraId="535CD79E" w14:textId="65C26046" w:rsidR="00DF238B" w:rsidRPr="00291534" w:rsidRDefault="00DF238B" w:rsidP="000B0972">
      <w:pPr>
        <w:numPr>
          <w:ilvl w:val="0"/>
          <w:numId w:val="5"/>
        </w:numPr>
        <w:tabs>
          <w:tab w:val="clear" w:pos="720"/>
          <w:tab w:val="num" w:pos="540"/>
        </w:tabs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291534">
        <w:rPr>
          <w:rFonts w:ascii="Arial" w:hAnsi="Arial" w:cs="Arial"/>
          <w:b/>
          <w:spacing w:val="-3"/>
          <w:sz w:val="20"/>
        </w:rPr>
        <w:t>Team Recommendation</w:t>
      </w:r>
    </w:p>
    <w:p w14:paraId="2BC8ABD4" w14:textId="77777777" w:rsidR="00DF238B" w:rsidRPr="001E22EC" w:rsidRDefault="00DF238B" w:rsidP="00DF238B">
      <w:pPr>
        <w:tabs>
          <w:tab w:val="num" w:pos="900"/>
        </w:tabs>
        <w:rPr>
          <w:rFonts w:ascii="Arial" w:hAnsi="Arial" w:cs="Arial"/>
          <w:bCs/>
          <w:spacing w:val="-3"/>
          <w:sz w:val="20"/>
        </w:rPr>
      </w:pPr>
    </w:p>
    <w:p w14:paraId="32D66781" w14:textId="7680CD5F" w:rsidR="00DF238B" w:rsidRPr="00406EA0" w:rsidRDefault="00DF238B" w:rsidP="006E6CF0">
      <w:pPr>
        <w:numPr>
          <w:ilvl w:val="0"/>
          <w:numId w:val="5"/>
        </w:numPr>
        <w:tabs>
          <w:tab w:val="clear" w:pos="720"/>
          <w:tab w:val="num" w:pos="540"/>
        </w:tabs>
        <w:suppressAutoHyphens/>
        <w:jc w:val="both"/>
        <w:rPr>
          <w:rFonts w:ascii="Arial" w:hAnsi="Arial" w:cs="Arial"/>
          <w:bCs/>
          <w:spacing w:val="-3"/>
          <w:sz w:val="20"/>
        </w:rPr>
      </w:pPr>
      <w:r w:rsidRPr="00291534">
        <w:rPr>
          <w:rFonts w:ascii="Arial" w:hAnsi="Arial" w:cs="Arial"/>
          <w:b/>
          <w:spacing w:val="-3"/>
          <w:sz w:val="20"/>
        </w:rPr>
        <w:t xml:space="preserve">Identification of Areas That Must be Addressed </w:t>
      </w:r>
      <w:r w:rsidR="00CF72DD" w:rsidRPr="00291534">
        <w:rPr>
          <w:rFonts w:ascii="Arial" w:hAnsi="Arial" w:cs="Arial"/>
          <w:b/>
          <w:spacing w:val="-3"/>
          <w:sz w:val="20"/>
        </w:rPr>
        <w:t xml:space="preserve">Prior </w:t>
      </w:r>
      <w:r w:rsidR="00CF72DD" w:rsidRPr="00291534">
        <w:rPr>
          <w:rFonts w:ascii="Arial" w:hAnsi="Arial" w:cs="Arial"/>
          <w:b/>
          <w:spacing w:val="-3"/>
          <w:sz w:val="20"/>
        </w:rPr>
        <w:t>To First Continuous</w:t>
      </w:r>
      <w:r w:rsidR="00CF72DD" w:rsidRPr="00291534">
        <w:rPr>
          <w:rFonts w:ascii="Arial" w:hAnsi="Arial" w:cs="Arial"/>
          <w:b/>
          <w:spacing w:val="-3"/>
          <w:sz w:val="20"/>
        </w:rPr>
        <w:t xml:space="preserve"> </w:t>
      </w:r>
      <w:r w:rsidR="00CF72DD" w:rsidRPr="00291534">
        <w:rPr>
          <w:rFonts w:ascii="Arial" w:hAnsi="Arial" w:cs="Arial"/>
          <w:b/>
          <w:spacing w:val="-3"/>
          <w:sz w:val="20"/>
        </w:rPr>
        <w:t>Improvement Review</w:t>
      </w:r>
      <w:r w:rsidRPr="001E22EC">
        <w:rPr>
          <w:rFonts w:ascii="Arial" w:hAnsi="Arial" w:cs="Arial"/>
          <w:bCs/>
          <w:spacing w:val="-3"/>
          <w:sz w:val="20"/>
        </w:rPr>
        <w:t>:</w:t>
      </w:r>
      <w:r w:rsidR="00406EA0">
        <w:rPr>
          <w:rFonts w:ascii="Arial" w:hAnsi="Arial" w:cs="Arial"/>
          <w:bCs/>
          <w:spacing w:val="-3"/>
          <w:sz w:val="20"/>
        </w:rPr>
        <w:t xml:space="preserve"> </w:t>
      </w:r>
      <w:r w:rsidR="00406EA0" w:rsidRPr="00406EA0">
        <w:rPr>
          <w:rFonts w:ascii="Arial" w:hAnsi="Arial" w:cs="Arial"/>
          <w:bCs/>
          <w:spacing w:val="-3"/>
          <w:sz w:val="20"/>
        </w:rPr>
        <w:t>only if the deferral team’s recommendation is initial accreditation. Please note when the CIR report is due, which is 5 years following the year in which accreditation is achieved.</w:t>
      </w:r>
    </w:p>
    <w:p w14:paraId="698B3AA2" w14:textId="77777777" w:rsidR="00F673CD" w:rsidRPr="00F673CD" w:rsidRDefault="00F673CD" w:rsidP="00F673CD">
      <w:pPr>
        <w:suppressAutoHyphens/>
        <w:spacing w:line="360" w:lineRule="auto"/>
        <w:ind w:left="144"/>
        <w:jc w:val="both"/>
        <w:rPr>
          <w:rFonts w:ascii="Arial" w:hAnsi="Arial" w:cs="Arial"/>
          <w:sz w:val="20"/>
        </w:rPr>
      </w:pPr>
    </w:p>
    <w:p w14:paraId="38C42AE9" w14:textId="569692D1" w:rsidR="00DF238B" w:rsidRPr="00F673CD" w:rsidRDefault="00F673CD" w:rsidP="006E6CF0">
      <w:pPr>
        <w:numPr>
          <w:ilvl w:val="0"/>
          <w:numId w:val="5"/>
        </w:numPr>
        <w:tabs>
          <w:tab w:val="clear" w:pos="720"/>
          <w:tab w:val="num" w:pos="540"/>
        </w:tabs>
        <w:suppressAutoHyphens/>
        <w:jc w:val="both"/>
        <w:rPr>
          <w:rFonts w:ascii="Arial" w:hAnsi="Arial" w:cs="Arial"/>
          <w:sz w:val="20"/>
        </w:rPr>
      </w:pPr>
      <w:r w:rsidRPr="00F673CD">
        <w:rPr>
          <w:rFonts w:ascii="Arial" w:hAnsi="Arial" w:cs="Arial"/>
          <w:b/>
          <w:spacing w:val="-3"/>
          <w:sz w:val="20"/>
        </w:rPr>
        <w:t>Relevant</w:t>
      </w:r>
      <w:r w:rsidRPr="00F673CD">
        <w:rPr>
          <w:rFonts w:ascii="Arial" w:hAnsi="Arial" w:cs="Arial"/>
          <w:b/>
          <w:sz w:val="20"/>
        </w:rPr>
        <w:t xml:space="preserve"> Facts and Assessment of Strengths and Weaknesses on a Standard-by-Standard Basis in Support of the Team Accreditation Recommendation</w:t>
      </w:r>
      <w:r w:rsidRPr="00F673CD">
        <w:rPr>
          <w:rFonts w:ascii="Arial" w:hAnsi="Arial" w:cs="Arial"/>
          <w:b/>
          <w:sz w:val="20"/>
        </w:rPr>
        <w:t xml:space="preserve">: </w:t>
      </w:r>
      <w:r w:rsidR="00DF238B" w:rsidRPr="00F673CD">
        <w:rPr>
          <w:rFonts w:ascii="Arial" w:hAnsi="Arial" w:cs="Arial"/>
          <w:bCs/>
          <w:spacing w:val="-3"/>
          <w:sz w:val="20"/>
        </w:rPr>
        <w:t>Analysis</w:t>
      </w:r>
      <w:r w:rsidR="00DF238B" w:rsidRPr="00F673CD">
        <w:rPr>
          <w:rFonts w:ascii="Arial" w:hAnsi="Arial" w:cs="Arial"/>
          <w:sz w:val="20"/>
        </w:rPr>
        <w:t xml:space="preserve"> of the </w:t>
      </w:r>
      <w:r w:rsidRPr="00F673CD">
        <w:rPr>
          <w:rFonts w:ascii="Arial" w:hAnsi="Arial" w:cs="Arial"/>
          <w:sz w:val="20"/>
        </w:rPr>
        <w:t>d</w:t>
      </w:r>
      <w:r w:rsidR="00DF238B" w:rsidRPr="00F673CD">
        <w:rPr>
          <w:rFonts w:ascii="Arial" w:hAnsi="Arial" w:cs="Arial"/>
          <w:sz w:val="20"/>
        </w:rPr>
        <w:t xml:space="preserve">eferral </w:t>
      </w:r>
      <w:r w:rsidRPr="00F673CD">
        <w:rPr>
          <w:rFonts w:ascii="Arial" w:hAnsi="Arial" w:cs="Arial"/>
          <w:sz w:val="20"/>
        </w:rPr>
        <w:t>i</w:t>
      </w:r>
      <w:r w:rsidR="00DF238B" w:rsidRPr="00F673CD">
        <w:rPr>
          <w:rFonts w:ascii="Arial" w:hAnsi="Arial" w:cs="Arial"/>
          <w:sz w:val="20"/>
        </w:rPr>
        <w:t>ssues</w:t>
      </w:r>
      <w:r w:rsidRPr="00F673C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DF238B" w:rsidRPr="00F673CD">
        <w:rPr>
          <w:rFonts w:ascii="Arial" w:hAnsi="Arial" w:cs="Arial"/>
          <w:sz w:val="20"/>
        </w:rPr>
        <w:t>Please provide a detailed analysis of each of the issues, including how the issue has been, or has not been, addressed and the evidence supporting the team’s assessment.</w:t>
      </w:r>
    </w:p>
    <w:p w14:paraId="58AF0150" w14:textId="77777777" w:rsidR="00DF238B" w:rsidRPr="001E22EC" w:rsidRDefault="00DF238B" w:rsidP="00DF238B">
      <w:pPr>
        <w:tabs>
          <w:tab w:val="num" w:pos="540"/>
          <w:tab w:val="num" w:pos="630"/>
        </w:tabs>
        <w:ind w:left="540"/>
        <w:rPr>
          <w:rFonts w:ascii="Arial" w:hAnsi="Arial" w:cs="Arial"/>
          <w:spacing w:val="-3"/>
          <w:sz w:val="20"/>
        </w:rPr>
      </w:pPr>
    </w:p>
    <w:p w14:paraId="4C5DC146" w14:textId="497E2001" w:rsidR="00DF238B" w:rsidRPr="0006361C" w:rsidRDefault="00DF238B" w:rsidP="00DF238B">
      <w:pPr>
        <w:numPr>
          <w:ilvl w:val="0"/>
          <w:numId w:val="5"/>
        </w:numPr>
        <w:tabs>
          <w:tab w:val="clear" w:pos="720"/>
          <w:tab w:val="num" w:pos="540"/>
        </w:tabs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6361C">
        <w:rPr>
          <w:rFonts w:ascii="Arial" w:hAnsi="Arial" w:cs="Arial"/>
          <w:b/>
          <w:spacing w:val="-3"/>
          <w:sz w:val="20"/>
        </w:rPr>
        <w:t>Summary</w:t>
      </w:r>
      <w:r w:rsidRPr="0006361C">
        <w:rPr>
          <w:rFonts w:ascii="Arial" w:hAnsi="Arial" w:cs="Arial"/>
          <w:b/>
          <w:sz w:val="20"/>
        </w:rPr>
        <w:t xml:space="preserve"> of Deferral Team Visit </w:t>
      </w:r>
    </w:p>
    <w:p w14:paraId="43CC84C1" w14:textId="77777777" w:rsidR="00DF238B" w:rsidRPr="001E22EC" w:rsidRDefault="00DF238B" w:rsidP="00DF238B">
      <w:pPr>
        <w:numPr>
          <w:ilvl w:val="0"/>
          <w:numId w:val="6"/>
        </w:numPr>
        <w:tabs>
          <w:tab w:val="clear" w:pos="360"/>
          <w:tab w:val="num" w:pos="1080"/>
        </w:tabs>
        <w:ind w:left="540" w:firstLine="180"/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>Deferral Team Members (please list)</w:t>
      </w:r>
    </w:p>
    <w:p w14:paraId="6030C7FE" w14:textId="77777777" w:rsidR="001E22EC" w:rsidRDefault="00DF238B" w:rsidP="001E22EC">
      <w:pPr>
        <w:numPr>
          <w:ilvl w:val="0"/>
          <w:numId w:val="6"/>
        </w:numPr>
        <w:tabs>
          <w:tab w:val="clear" w:pos="360"/>
          <w:tab w:val="num" w:pos="1080"/>
        </w:tabs>
        <w:ind w:left="540" w:firstLine="180"/>
        <w:rPr>
          <w:rFonts w:ascii="Arial" w:hAnsi="Arial" w:cs="Arial"/>
          <w:sz w:val="20"/>
        </w:rPr>
      </w:pPr>
      <w:r w:rsidRPr="001E22EC">
        <w:rPr>
          <w:rFonts w:ascii="Arial" w:hAnsi="Arial" w:cs="Arial"/>
          <w:sz w:val="20"/>
        </w:rPr>
        <w:t>Visit Schedule/Itinerary</w:t>
      </w:r>
    </w:p>
    <w:p w14:paraId="4A75558E" w14:textId="1E55DDC7" w:rsidR="00DF238B" w:rsidRPr="001E22EC" w:rsidRDefault="00FF1AD4" w:rsidP="001E22EC">
      <w:pPr>
        <w:numPr>
          <w:ilvl w:val="0"/>
          <w:numId w:val="6"/>
        </w:numPr>
        <w:tabs>
          <w:tab w:val="clear" w:pos="360"/>
          <w:tab w:val="num" w:pos="1080"/>
        </w:tabs>
        <w:ind w:left="54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Materials Reviewed</w:t>
      </w:r>
    </w:p>
    <w:p w14:paraId="12601336" w14:textId="77777777" w:rsidR="00DF238B" w:rsidRPr="00722F4E" w:rsidRDefault="00DF238B" w:rsidP="00DF238B">
      <w:pPr>
        <w:rPr>
          <w:rFonts w:ascii="Times New Roman" w:hAnsi="Times New Roman"/>
          <w:szCs w:val="24"/>
        </w:rPr>
      </w:pPr>
    </w:p>
    <w:p w14:paraId="0ACDC44E" w14:textId="77777777" w:rsidR="00E07C97" w:rsidRDefault="00E07C97"/>
    <w:sectPr w:rsidR="00E07C9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4A95" w14:textId="77777777" w:rsidR="00DB3096" w:rsidRDefault="00DB3096" w:rsidP="00BB2F93">
      <w:r>
        <w:separator/>
      </w:r>
    </w:p>
  </w:endnote>
  <w:endnote w:type="continuationSeparator" w:id="0">
    <w:p w14:paraId="5759ADFD" w14:textId="77777777" w:rsidR="00DB3096" w:rsidRDefault="00DB3096" w:rsidP="00B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682" w14:textId="6A4B9C00" w:rsidR="000A1F9B" w:rsidRPr="000A1F9B" w:rsidRDefault="000A1F9B">
    <w:pPr>
      <w:pStyle w:val="Footer"/>
      <w:rPr>
        <w:rFonts w:ascii="Arial" w:hAnsi="Arial" w:cs="Arial"/>
        <w:sz w:val="16"/>
        <w:szCs w:val="16"/>
      </w:rPr>
    </w:pPr>
    <w:r w:rsidRPr="000A1F9B">
      <w:rPr>
        <w:rFonts w:ascii="Arial" w:hAnsi="Arial" w:cs="Arial"/>
        <w:sz w:val="16"/>
        <w:szCs w:val="16"/>
      </w:rPr>
      <w:t>DeferralVisitInstructions_BusAcctg_20</w:t>
    </w:r>
    <w:r w:rsidR="0009035B">
      <w:rPr>
        <w:rFonts w:ascii="Arial" w:hAnsi="Arial" w:cs="Arial"/>
        <w:sz w:val="16"/>
        <w:szCs w:val="16"/>
      </w:rPr>
      <w:t>2</w:t>
    </w:r>
    <w:r w:rsidR="00B64804">
      <w:rPr>
        <w:rFonts w:ascii="Arial" w:hAnsi="Arial" w:cs="Arial"/>
        <w:sz w:val="16"/>
        <w:szCs w:val="16"/>
      </w:rPr>
      <w:t>30104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750C" w14:textId="77777777" w:rsidR="00DB3096" w:rsidRDefault="00DB3096" w:rsidP="00BB2F93">
      <w:r>
        <w:separator/>
      </w:r>
    </w:p>
  </w:footnote>
  <w:footnote w:type="continuationSeparator" w:id="0">
    <w:p w14:paraId="24427DE9" w14:textId="77777777" w:rsidR="00DB3096" w:rsidRDefault="00DB3096" w:rsidP="00BB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3F90" w14:textId="77777777" w:rsidR="001E22EC" w:rsidRDefault="001E22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ADE42" wp14:editId="43CD4459">
          <wp:simplePos x="0" y="0"/>
          <wp:positionH relativeFrom="column">
            <wp:posOffset>4572000</wp:posOffset>
          </wp:positionH>
          <wp:positionV relativeFrom="paragraph">
            <wp:posOffset>-250372</wp:posOffset>
          </wp:positionV>
          <wp:extent cx="1828800" cy="585470"/>
          <wp:effectExtent l="0" t="0" r="0" b="5080"/>
          <wp:wrapNone/>
          <wp:docPr id="1" name="Picture 1" descr="AACSB-logo-primary-color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ACSB-logo-primary-color-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0"/>
      <w:lvlJc w:val="left"/>
    </w:lvl>
    <w:lvl w:ilvl="1">
      <w:start w:val="1"/>
      <w:numFmt w:val="upperLetter"/>
      <w:pStyle w:val="Heading2"/>
      <w:lvlText w:val="%2."/>
      <w:legacy w:legacy="1" w:legacySpace="0" w:legacyIndent="0"/>
      <w:lvlJc w:val="left"/>
    </w:lvl>
    <w:lvl w:ilvl="2">
      <w:start w:val="1"/>
      <w:numFmt w:val="decimal"/>
      <w:pStyle w:val="Heading3"/>
      <w:lvlText w:val="%3."/>
      <w:legacy w:legacy="1" w:legacySpace="0" w:legacyIndent="0"/>
      <w:lvlJc w:val="left"/>
    </w:lvl>
    <w:lvl w:ilvl="3">
      <w:start w:val="1"/>
      <w:numFmt w:val="lowerLetter"/>
      <w:pStyle w:val="Heading4"/>
      <w:lvlText w:val="%4."/>
      <w:legacy w:legacy="1" w:legacySpace="0" w:legacyIndent="0"/>
      <w:lvlJc w:val="left"/>
    </w:lvl>
    <w:lvl w:ilvl="4">
      <w:start w:val="1"/>
      <w:numFmt w:val="decimal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FBC2D03"/>
    <w:multiLevelType w:val="singleLevel"/>
    <w:tmpl w:val="29B44082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0F618C3"/>
    <w:multiLevelType w:val="hybridMultilevel"/>
    <w:tmpl w:val="38AC7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4D562A"/>
    <w:multiLevelType w:val="hybridMultilevel"/>
    <w:tmpl w:val="D37CED9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144" w:hanging="144"/>
      </w:pPr>
      <w:rPr>
        <w:rFonts w:hint="default"/>
      </w:rPr>
    </w:lvl>
    <w:lvl w:ilvl="1" w:tplc="C422DB14">
      <w:start w:val="1"/>
      <w:numFmt w:val="upperLetter"/>
      <w:lvlText w:val="%2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661A43"/>
    <w:multiLevelType w:val="multilevel"/>
    <w:tmpl w:val="E798623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36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152" w:hanging="576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84" w:hanging="432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5" w15:restartNumberingAfterBreak="0">
    <w:nsid w:val="7FA71121"/>
    <w:multiLevelType w:val="hybridMultilevel"/>
    <w:tmpl w:val="1EAAABAE"/>
    <w:lvl w:ilvl="0" w:tplc="C422DB1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142377882">
    <w:abstractNumId w:val="0"/>
  </w:num>
  <w:num w:numId="2" w16cid:durableId="441152051">
    <w:abstractNumId w:val="4"/>
  </w:num>
  <w:num w:numId="3" w16cid:durableId="1007252024">
    <w:abstractNumId w:val="1"/>
  </w:num>
  <w:num w:numId="4" w16cid:durableId="1689914800">
    <w:abstractNumId w:val="2"/>
  </w:num>
  <w:num w:numId="5" w16cid:durableId="775369598">
    <w:abstractNumId w:val="3"/>
  </w:num>
  <w:num w:numId="6" w16cid:durableId="1199850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B"/>
    <w:rsid w:val="0006361C"/>
    <w:rsid w:val="00065DD4"/>
    <w:rsid w:val="00082452"/>
    <w:rsid w:val="0009035B"/>
    <w:rsid w:val="000A1F9B"/>
    <w:rsid w:val="000B0972"/>
    <w:rsid w:val="000F5EBF"/>
    <w:rsid w:val="001C65DA"/>
    <w:rsid w:val="001E22EC"/>
    <w:rsid w:val="00291534"/>
    <w:rsid w:val="002E4C81"/>
    <w:rsid w:val="003F5909"/>
    <w:rsid w:val="00406EA0"/>
    <w:rsid w:val="00665DEC"/>
    <w:rsid w:val="006E6CF0"/>
    <w:rsid w:val="008E59E4"/>
    <w:rsid w:val="00936AE5"/>
    <w:rsid w:val="00997700"/>
    <w:rsid w:val="00A40A79"/>
    <w:rsid w:val="00B37CD9"/>
    <w:rsid w:val="00B64804"/>
    <w:rsid w:val="00BA4DAD"/>
    <w:rsid w:val="00BB2F93"/>
    <w:rsid w:val="00CF72DD"/>
    <w:rsid w:val="00DB3096"/>
    <w:rsid w:val="00DF238B"/>
    <w:rsid w:val="00E07C97"/>
    <w:rsid w:val="00EA5C3F"/>
    <w:rsid w:val="00F673CD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DCF42"/>
  <w15:docId w15:val="{C69913A8-ED38-476C-BCBA-1547B8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38B"/>
    <w:rPr>
      <w:rFonts w:ascii="Courier New" w:eastAsia="Times New Roman" w:hAnsi="Courier New"/>
      <w:sz w:val="24"/>
    </w:rPr>
  </w:style>
  <w:style w:type="paragraph" w:styleId="Heading1">
    <w:name w:val="heading 1"/>
    <w:basedOn w:val="Normal"/>
    <w:next w:val="Normal"/>
    <w:qFormat/>
    <w:rsid w:val="00DF238B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DF238B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DF238B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DF238B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DF238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DF238B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DF238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DF238B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238B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DF238B"/>
    <w:pPr>
      <w:ind w:left="720"/>
    </w:pPr>
    <w:rPr>
      <w:rFonts w:ascii="CG Times (W1)" w:hAnsi="CG Times (W1)"/>
    </w:rPr>
  </w:style>
  <w:style w:type="paragraph" w:styleId="BodyTextIndent3">
    <w:name w:val="Body Text Indent 3"/>
    <w:basedOn w:val="Normal"/>
    <w:rsid w:val="00DF238B"/>
    <w:pPr>
      <w:ind w:left="144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B2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2F93"/>
    <w:rPr>
      <w:rFonts w:ascii="Courier New" w:eastAsia="Times New Roman" w:hAnsi="Courier New"/>
      <w:sz w:val="24"/>
    </w:rPr>
  </w:style>
  <w:style w:type="paragraph" w:styleId="Footer">
    <w:name w:val="footer"/>
    <w:basedOn w:val="Normal"/>
    <w:link w:val="FooterChar"/>
    <w:uiPriority w:val="99"/>
    <w:rsid w:val="00BB2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93"/>
    <w:rPr>
      <w:rFonts w:ascii="Courier New" w:eastAsia="Times New Roman" w:hAnsi="Courier New"/>
      <w:sz w:val="24"/>
    </w:rPr>
  </w:style>
  <w:style w:type="paragraph" w:styleId="BalloonText">
    <w:name w:val="Balloon Text"/>
    <w:basedOn w:val="Normal"/>
    <w:link w:val="BalloonTextChar"/>
    <w:rsid w:val="00BB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a91ce-ff34-4b89-88be-59cf5167bf79">
      <UserInfo>
        <DisplayName>Jason Sherman</DisplayName>
        <AccountId>32</AccountId>
        <AccountType/>
      </UserInfo>
      <UserInfo>
        <DisplayName>Sofia Acosta</DisplayName>
        <AccountId>84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9" ma:contentTypeDescription="Create a new document." ma:contentTypeScope="" ma:versionID="bec59d11497cb4331054f8e80c21fb41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495234115d5af081fdbffc73ecc4e61e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79EC6-FA9C-4FD9-BD47-4D31A520AA5F}">
  <ds:schemaRefs>
    <ds:schemaRef ds:uri="http://schemas.microsoft.com/office/2006/metadata/properties"/>
    <ds:schemaRef ds:uri="http://schemas.microsoft.com/office/infopath/2007/PartnerControls"/>
    <ds:schemaRef ds:uri="05da91ce-ff34-4b89-88be-59cf5167bf79"/>
    <ds:schemaRef ds:uri="http://schemas.microsoft.com/sharepoint/v3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87D23ABF-46A6-46A6-9269-EB8A710F3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0E8DE-77AE-4918-AAB9-7D3852AD7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DEFERRAL VISIT</vt:lpstr>
    </vt:vector>
  </TitlesOfParts>
  <Company>AACSB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DEFERRAL VISIT</dc:title>
  <dc:creator>LUCIENNE</dc:creator>
  <cp:lastModifiedBy>Marine Condette</cp:lastModifiedBy>
  <cp:revision>20</cp:revision>
  <dcterms:created xsi:type="dcterms:W3CDTF">2020-06-12T21:50:00Z</dcterms:created>
  <dcterms:modified xsi:type="dcterms:W3CDTF">2023-01-04T16:36:00Z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30513600</vt:r8>
  </property>
  <property fmtid="{D5CDD505-2E9C-101B-9397-08002B2CF9AE}" pid="4" name="MediaServiceImageTags">
    <vt:lpwstr/>
  </property>
</Properties>
</file>