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A0FA2" w14:textId="4F017382" w:rsidR="00B00AC5" w:rsidRPr="00AA1E88" w:rsidRDefault="002F6B17" w:rsidP="0013111F">
      <w:pPr>
        <w:pStyle w:val="Heading1"/>
      </w:pPr>
      <w:r w:rsidRPr="00AA1E88">
        <w:t xml:space="preserve">Eligibility Application for </w:t>
      </w:r>
      <w:r w:rsidR="00B00AC5" w:rsidRPr="00AA1E88">
        <w:t xml:space="preserve">Business </w:t>
      </w:r>
      <w:r w:rsidRPr="00AA1E88">
        <w:t>Accreditation</w:t>
      </w:r>
      <w:r w:rsidR="00B00AC5" w:rsidRPr="00AA1E88">
        <w:br/>
        <w:t>2020 Standards</w:t>
      </w:r>
    </w:p>
    <w:p w14:paraId="54B485E2" w14:textId="036A39CF" w:rsidR="00F95ADE" w:rsidRPr="00A81FA3" w:rsidRDefault="00F95ADE" w:rsidP="007A643F">
      <w:pPr>
        <w:shd w:val="clear" w:color="auto" w:fill="FFC000"/>
        <w:spacing w:after="0"/>
        <w:rPr>
          <w:rFonts w:ascii="Arial" w:eastAsiaTheme="minorEastAsia" w:hAnsi="Arial" w:cs="Arial"/>
          <w:b/>
          <w:bCs/>
          <w:sz w:val="20"/>
          <w:szCs w:val="20"/>
        </w:rPr>
      </w:pPr>
      <w:r w:rsidRPr="00A81FA3">
        <w:rPr>
          <w:rFonts w:ascii="Arial" w:eastAsiaTheme="minorEastAsia" w:hAnsi="Arial" w:cs="Arial"/>
          <w:b/>
          <w:bCs/>
          <w:sz w:val="20"/>
          <w:szCs w:val="20"/>
        </w:rPr>
        <w:t xml:space="preserve">Eligibility applications </w:t>
      </w:r>
      <w:r w:rsidR="4E4FAC70" w:rsidRPr="00A81FA3">
        <w:rPr>
          <w:rFonts w:ascii="Arial" w:eastAsiaTheme="minorEastAsia" w:hAnsi="Arial" w:cs="Arial"/>
          <w:b/>
          <w:bCs/>
          <w:sz w:val="20"/>
          <w:szCs w:val="20"/>
        </w:rPr>
        <w:t xml:space="preserve">may be submitted </w:t>
      </w:r>
      <w:r w:rsidRPr="00A81FA3">
        <w:rPr>
          <w:rFonts w:ascii="Arial" w:eastAsiaTheme="minorEastAsia" w:hAnsi="Arial" w:cs="Arial"/>
          <w:b/>
          <w:bCs/>
          <w:sz w:val="20"/>
          <w:szCs w:val="20"/>
        </w:rPr>
        <w:t xml:space="preserve">at any time, but the school should ensure it is using the most updated version of the </w:t>
      </w:r>
      <w:r w:rsidR="0FB56357" w:rsidRPr="00A81FA3">
        <w:rPr>
          <w:rFonts w:ascii="Arial" w:eastAsiaTheme="minorEastAsia" w:hAnsi="Arial" w:cs="Arial"/>
          <w:b/>
          <w:bCs/>
          <w:sz w:val="20"/>
          <w:szCs w:val="20"/>
        </w:rPr>
        <w:t>application</w:t>
      </w:r>
      <w:r w:rsidRPr="00A81FA3">
        <w:rPr>
          <w:rFonts w:ascii="Arial" w:eastAsiaTheme="minorEastAsia" w:hAnsi="Arial" w:cs="Arial"/>
          <w:b/>
          <w:bCs/>
          <w:sz w:val="20"/>
          <w:szCs w:val="20"/>
        </w:rPr>
        <w:t xml:space="preserve">. The most </w:t>
      </w:r>
      <w:r w:rsidR="2B710FA1" w:rsidRPr="00A81FA3">
        <w:rPr>
          <w:rFonts w:ascii="Arial" w:eastAsiaTheme="minorEastAsia" w:hAnsi="Arial" w:cs="Arial"/>
          <w:b/>
          <w:bCs/>
          <w:sz w:val="20"/>
          <w:szCs w:val="20"/>
        </w:rPr>
        <w:t>current</w:t>
      </w:r>
      <w:r w:rsidRPr="00A81FA3">
        <w:rPr>
          <w:rFonts w:ascii="Arial" w:eastAsiaTheme="minorEastAsia" w:hAnsi="Arial" w:cs="Arial"/>
          <w:b/>
          <w:bCs/>
          <w:sz w:val="20"/>
          <w:szCs w:val="20"/>
        </w:rPr>
        <w:t xml:space="preserve"> template can be found </w:t>
      </w:r>
      <w:hyperlink r:id="rId11">
        <w:r w:rsidRPr="00A81FA3">
          <w:rPr>
            <w:rStyle w:val="Hyperlink"/>
            <w:rFonts w:ascii="Arial" w:eastAsiaTheme="minorEastAsia" w:hAnsi="Arial" w:cs="Arial"/>
            <w:b/>
            <w:bCs/>
            <w:sz w:val="20"/>
            <w:szCs w:val="20"/>
          </w:rPr>
          <w:t>on the website</w:t>
        </w:r>
      </w:hyperlink>
      <w:r w:rsidRPr="00A81FA3">
        <w:rPr>
          <w:rFonts w:ascii="Arial" w:eastAsiaTheme="minorEastAsia" w:hAnsi="Arial" w:cs="Arial"/>
          <w:b/>
          <w:bCs/>
          <w:sz w:val="20"/>
          <w:szCs w:val="20"/>
        </w:rPr>
        <w:t xml:space="preserve"> and the editable version </w:t>
      </w:r>
      <w:r w:rsidR="6922FA06" w:rsidRPr="00A81FA3">
        <w:rPr>
          <w:rFonts w:ascii="Arial" w:eastAsiaTheme="minorEastAsia" w:hAnsi="Arial" w:cs="Arial"/>
          <w:b/>
          <w:bCs/>
          <w:sz w:val="20"/>
          <w:szCs w:val="20"/>
        </w:rPr>
        <w:t>is</w:t>
      </w:r>
      <w:r w:rsidRPr="00A81FA3">
        <w:rPr>
          <w:rFonts w:ascii="Arial" w:eastAsiaTheme="minorEastAsia" w:hAnsi="Arial" w:cs="Arial"/>
          <w:b/>
          <w:bCs/>
          <w:sz w:val="20"/>
          <w:szCs w:val="20"/>
        </w:rPr>
        <w:t xml:space="preserve"> provided by AACSB staff</w:t>
      </w:r>
      <w:r w:rsidR="0259F0C9" w:rsidRPr="00A81FA3">
        <w:rPr>
          <w:rFonts w:ascii="Arial" w:eastAsiaTheme="minorEastAsia" w:hAnsi="Arial" w:cs="Arial"/>
          <w:b/>
          <w:bCs/>
          <w:sz w:val="20"/>
          <w:szCs w:val="20"/>
        </w:rPr>
        <w:t xml:space="preserve"> upon request</w:t>
      </w:r>
      <w:r w:rsidRPr="00A81FA3">
        <w:rPr>
          <w:rFonts w:ascii="Arial" w:eastAsiaTheme="minorEastAsia" w:hAnsi="Arial" w:cs="Arial"/>
          <w:b/>
          <w:bCs/>
          <w:sz w:val="20"/>
          <w:szCs w:val="20"/>
        </w:rPr>
        <w:t>.</w:t>
      </w:r>
    </w:p>
    <w:p w14:paraId="709970AE" w14:textId="77777777" w:rsidR="00F95ADE" w:rsidRDefault="00F95ADE" w:rsidP="07C195B2">
      <w:pPr>
        <w:spacing w:after="0"/>
        <w:rPr>
          <w:rFonts w:ascii="Arial" w:eastAsiaTheme="minorEastAsia" w:hAnsi="Arial" w:cs="Arial"/>
          <w:b/>
          <w:bCs/>
          <w:sz w:val="20"/>
          <w:szCs w:val="20"/>
        </w:rPr>
      </w:pPr>
    </w:p>
    <w:p w14:paraId="2C532B72" w14:textId="116DADAC" w:rsidR="00066AA2" w:rsidRDefault="00066AA2" w:rsidP="00066AA2">
      <w:pPr>
        <w:spacing w:after="0"/>
        <w:rPr>
          <w:rFonts w:ascii="Arial" w:eastAsiaTheme="minorEastAsia" w:hAnsi="Arial" w:cs="Arial"/>
          <w:b/>
          <w:bCs/>
          <w:sz w:val="20"/>
          <w:szCs w:val="20"/>
        </w:rPr>
      </w:pPr>
      <w:r w:rsidRPr="00AA1E88">
        <w:rPr>
          <w:rFonts w:ascii="Arial" w:eastAsiaTheme="minorEastAsia" w:hAnsi="Arial" w:cs="Arial"/>
          <w:b/>
          <w:bCs/>
          <w:sz w:val="20"/>
          <w:szCs w:val="20"/>
        </w:rPr>
        <w:t>Institutional Information</w:t>
      </w:r>
    </w:p>
    <w:p w14:paraId="0DB68FAE" w14:textId="77777777" w:rsidR="00066AA2" w:rsidRPr="00AA1E88" w:rsidRDefault="00066AA2" w:rsidP="00066AA2">
      <w:pPr>
        <w:spacing w:after="0"/>
        <w:jc w:val="both"/>
        <w:rPr>
          <w:rFonts w:ascii="Arial" w:eastAsiaTheme="minorEastAsia" w:hAnsi="Arial" w:cs="Arial"/>
          <w:b/>
          <w:bCs/>
          <w:sz w:val="20"/>
          <w:szCs w:val="20"/>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235"/>
        <w:gridCol w:w="940"/>
        <w:gridCol w:w="520"/>
        <w:gridCol w:w="1750"/>
        <w:gridCol w:w="2423"/>
      </w:tblGrid>
      <w:tr w:rsidR="00935AC3" w:rsidRPr="00AA1E88" w14:paraId="2B19D8A5" w14:textId="77777777" w:rsidTr="004C40C0">
        <w:trPr>
          <w:trHeight w:val="522"/>
          <w:jc w:val="center"/>
        </w:trPr>
        <w:tc>
          <w:tcPr>
            <w:tcW w:w="3235" w:type="dxa"/>
          </w:tcPr>
          <w:p w14:paraId="1D552EFA" w14:textId="77777777" w:rsidR="00935AC3" w:rsidRPr="00AA1E88" w:rsidRDefault="00935AC3" w:rsidP="004C40C0">
            <w:pPr>
              <w:pStyle w:val="Header"/>
              <w:tabs>
                <w:tab w:val="left" w:pos="360"/>
              </w:tabs>
              <w:ind w:left="-65"/>
              <w:rPr>
                <w:rFonts w:ascii="Arial" w:hAnsi="Arial" w:cs="Arial"/>
                <w:sz w:val="20"/>
                <w:szCs w:val="20"/>
              </w:rPr>
            </w:pPr>
            <w:r w:rsidRPr="00AA1E88">
              <w:rPr>
                <w:rFonts w:ascii="Arial" w:hAnsi="Arial" w:cs="Arial"/>
                <w:spacing w:val="-2"/>
                <w:sz w:val="20"/>
                <w:szCs w:val="20"/>
              </w:rPr>
              <w:t xml:space="preserve">Name of </w:t>
            </w:r>
            <w:r>
              <w:rPr>
                <w:rFonts w:ascii="Arial" w:hAnsi="Arial" w:cs="Arial"/>
                <w:spacing w:val="-2"/>
                <w:sz w:val="20"/>
                <w:szCs w:val="20"/>
              </w:rPr>
              <w:t>Institution</w:t>
            </w:r>
            <w:r w:rsidRPr="00AA1E88">
              <w:rPr>
                <w:rFonts w:ascii="Arial" w:hAnsi="Arial" w:cs="Arial"/>
                <w:spacing w:val="-2"/>
                <w:sz w:val="20"/>
                <w:szCs w:val="20"/>
              </w:rPr>
              <w:t xml:space="preserve"> </w:t>
            </w:r>
          </w:p>
        </w:tc>
        <w:tc>
          <w:tcPr>
            <w:tcW w:w="5628" w:type="dxa"/>
            <w:gridSpan w:val="4"/>
          </w:tcPr>
          <w:p w14:paraId="67F7DE59" w14:textId="77777777" w:rsidR="00935AC3" w:rsidRPr="00AA1E88" w:rsidRDefault="00935AC3" w:rsidP="004C40C0">
            <w:pPr>
              <w:tabs>
                <w:tab w:val="left" w:pos="360"/>
              </w:tabs>
              <w:rPr>
                <w:rFonts w:ascii="Arial" w:hAnsi="Arial" w:cs="Arial"/>
                <w:spacing w:val="-2"/>
                <w:sz w:val="20"/>
                <w:szCs w:val="20"/>
              </w:rPr>
            </w:pPr>
          </w:p>
        </w:tc>
      </w:tr>
      <w:tr w:rsidR="00935AC3" w:rsidRPr="00AA1E88" w14:paraId="601B2126" w14:textId="77777777" w:rsidTr="004C40C0">
        <w:trPr>
          <w:trHeight w:val="567"/>
          <w:jc w:val="center"/>
        </w:trPr>
        <w:tc>
          <w:tcPr>
            <w:tcW w:w="3235" w:type="dxa"/>
          </w:tcPr>
          <w:p w14:paraId="19990364" w14:textId="77777777" w:rsidR="00935AC3" w:rsidRPr="00AA1E88" w:rsidRDefault="00935AC3" w:rsidP="004C40C0">
            <w:pPr>
              <w:pStyle w:val="Header"/>
              <w:tabs>
                <w:tab w:val="left" w:pos="360"/>
              </w:tabs>
              <w:ind w:left="-65"/>
              <w:rPr>
                <w:rFonts w:ascii="Arial" w:hAnsi="Arial" w:cs="Arial"/>
                <w:spacing w:val="-2"/>
                <w:sz w:val="20"/>
                <w:szCs w:val="20"/>
              </w:rPr>
            </w:pPr>
            <w:r>
              <w:rPr>
                <w:rFonts w:ascii="Arial" w:hAnsi="Arial" w:cs="Arial"/>
                <w:spacing w:val="-2"/>
                <w:sz w:val="20"/>
                <w:szCs w:val="20"/>
              </w:rPr>
              <w:t xml:space="preserve">Institution </w:t>
            </w:r>
            <w:r w:rsidRPr="00AA1E88">
              <w:rPr>
                <w:rFonts w:ascii="Arial" w:hAnsi="Arial" w:cs="Arial"/>
                <w:spacing w:val="-2"/>
                <w:sz w:val="20"/>
                <w:szCs w:val="20"/>
              </w:rPr>
              <w:t>Website Address (URL)</w:t>
            </w:r>
          </w:p>
        </w:tc>
        <w:tc>
          <w:tcPr>
            <w:tcW w:w="5628" w:type="dxa"/>
            <w:gridSpan w:val="4"/>
          </w:tcPr>
          <w:p w14:paraId="1E23D7D1" w14:textId="77777777" w:rsidR="00935AC3" w:rsidRPr="00AA1E88" w:rsidRDefault="00935AC3" w:rsidP="004C40C0">
            <w:pPr>
              <w:tabs>
                <w:tab w:val="left" w:pos="360"/>
              </w:tabs>
              <w:rPr>
                <w:rFonts w:ascii="Arial" w:hAnsi="Arial" w:cs="Arial"/>
                <w:spacing w:val="-2"/>
                <w:sz w:val="20"/>
                <w:szCs w:val="20"/>
              </w:rPr>
            </w:pPr>
          </w:p>
        </w:tc>
      </w:tr>
      <w:tr w:rsidR="00935AC3" w:rsidRPr="00AA1E88" w14:paraId="11E577A5" w14:textId="77777777" w:rsidTr="004C40C0">
        <w:trPr>
          <w:trHeight w:val="477"/>
          <w:jc w:val="center"/>
        </w:trPr>
        <w:tc>
          <w:tcPr>
            <w:tcW w:w="3235" w:type="dxa"/>
          </w:tcPr>
          <w:p w14:paraId="0BD39FCD" w14:textId="77777777" w:rsidR="00935AC3" w:rsidRPr="00AA1E88" w:rsidRDefault="00935AC3" w:rsidP="004C40C0">
            <w:pPr>
              <w:pStyle w:val="Header"/>
              <w:tabs>
                <w:tab w:val="left" w:pos="360"/>
              </w:tabs>
              <w:ind w:left="-65"/>
              <w:rPr>
                <w:rFonts w:ascii="Arial" w:hAnsi="Arial" w:cs="Arial"/>
                <w:spacing w:val="-2"/>
                <w:sz w:val="20"/>
                <w:szCs w:val="20"/>
              </w:rPr>
            </w:pPr>
            <w:r w:rsidRPr="00AA1E88">
              <w:rPr>
                <w:rFonts w:ascii="Arial" w:hAnsi="Arial" w:cs="Arial"/>
                <w:spacing w:val="-2"/>
                <w:sz w:val="20"/>
                <w:szCs w:val="20"/>
              </w:rPr>
              <w:t>Name of Business School</w:t>
            </w:r>
          </w:p>
        </w:tc>
        <w:tc>
          <w:tcPr>
            <w:tcW w:w="5628" w:type="dxa"/>
            <w:gridSpan w:val="4"/>
          </w:tcPr>
          <w:p w14:paraId="50A62BA7" w14:textId="77777777" w:rsidR="00935AC3" w:rsidRPr="00AA1E88" w:rsidRDefault="00935AC3" w:rsidP="004C40C0">
            <w:pPr>
              <w:tabs>
                <w:tab w:val="left" w:pos="360"/>
              </w:tabs>
              <w:rPr>
                <w:rFonts w:ascii="Arial" w:hAnsi="Arial" w:cs="Arial"/>
                <w:spacing w:val="-2"/>
                <w:sz w:val="20"/>
                <w:szCs w:val="20"/>
              </w:rPr>
            </w:pPr>
          </w:p>
        </w:tc>
      </w:tr>
      <w:tr w:rsidR="00935AC3" w:rsidRPr="00AA1E88" w14:paraId="511F63D9" w14:textId="77777777" w:rsidTr="004C40C0">
        <w:trPr>
          <w:trHeight w:val="648"/>
          <w:jc w:val="center"/>
        </w:trPr>
        <w:tc>
          <w:tcPr>
            <w:tcW w:w="3235" w:type="dxa"/>
          </w:tcPr>
          <w:p w14:paraId="2B2B9D7B" w14:textId="77777777" w:rsidR="00935AC3" w:rsidRPr="00AA1E88" w:rsidRDefault="00935AC3" w:rsidP="004C40C0">
            <w:pPr>
              <w:pStyle w:val="Header"/>
              <w:tabs>
                <w:tab w:val="left" w:pos="360"/>
              </w:tabs>
              <w:ind w:left="-65"/>
              <w:rPr>
                <w:rFonts w:ascii="Arial" w:hAnsi="Arial" w:cs="Arial"/>
                <w:spacing w:val="-2"/>
                <w:sz w:val="20"/>
                <w:szCs w:val="20"/>
              </w:rPr>
            </w:pPr>
            <w:r w:rsidRPr="00AA1E88">
              <w:rPr>
                <w:rFonts w:ascii="Arial" w:hAnsi="Arial" w:cs="Arial"/>
                <w:spacing w:val="-2"/>
                <w:sz w:val="20"/>
                <w:szCs w:val="20"/>
              </w:rPr>
              <w:t>Business School Website Address (URL)</w:t>
            </w:r>
          </w:p>
        </w:tc>
        <w:tc>
          <w:tcPr>
            <w:tcW w:w="5628" w:type="dxa"/>
            <w:gridSpan w:val="4"/>
          </w:tcPr>
          <w:p w14:paraId="4345356D" w14:textId="77777777" w:rsidR="00935AC3" w:rsidRPr="00AA1E88" w:rsidRDefault="00935AC3" w:rsidP="004C40C0">
            <w:pPr>
              <w:tabs>
                <w:tab w:val="left" w:pos="360"/>
              </w:tabs>
              <w:rPr>
                <w:rFonts w:ascii="Arial" w:hAnsi="Arial" w:cs="Arial"/>
                <w:spacing w:val="-2"/>
                <w:sz w:val="20"/>
                <w:szCs w:val="20"/>
              </w:rPr>
            </w:pPr>
          </w:p>
        </w:tc>
      </w:tr>
      <w:tr w:rsidR="00935AC3" w:rsidRPr="00AA1E88" w14:paraId="3DDD4BB9" w14:textId="77777777" w:rsidTr="004C40C0">
        <w:trPr>
          <w:trHeight w:val="693"/>
          <w:jc w:val="center"/>
        </w:trPr>
        <w:tc>
          <w:tcPr>
            <w:tcW w:w="3235" w:type="dxa"/>
          </w:tcPr>
          <w:p w14:paraId="3C466016" w14:textId="77777777" w:rsidR="00935AC3" w:rsidRPr="00AA1E88" w:rsidRDefault="00935AC3" w:rsidP="004C40C0">
            <w:pPr>
              <w:pStyle w:val="Header"/>
              <w:tabs>
                <w:tab w:val="left" w:pos="360"/>
              </w:tabs>
              <w:ind w:left="-65"/>
              <w:rPr>
                <w:rFonts w:ascii="Arial" w:hAnsi="Arial" w:cs="Arial"/>
                <w:spacing w:val="-2"/>
                <w:sz w:val="20"/>
                <w:szCs w:val="20"/>
              </w:rPr>
            </w:pPr>
            <w:r w:rsidRPr="00AA1E88">
              <w:rPr>
                <w:rFonts w:ascii="Arial" w:hAnsi="Arial" w:cs="Arial"/>
                <w:spacing w:val="-2"/>
                <w:sz w:val="20"/>
                <w:szCs w:val="20"/>
              </w:rPr>
              <w:t>Mailing Address</w:t>
            </w:r>
          </w:p>
        </w:tc>
        <w:tc>
          <w:tcPr>
            <w:tcW w:w="5628" w:type="dxa"/>
            <w:gridSpan w:val="4"/>
          </w:tcPr>
          <w:p w14:paraId="72E1072D" w14:textId="77777777" w:rsidR="00935AC3" w:rsidRPr="00AA1E88" w:rsidRDefault="00935AC3" w:rsidP="004C40C0">
            <w:pPr>
              <w:pStyle w:val="Header"/>
              <w:tabs>
                <w:tab w:val="left" w:pos="360"/>
              </w:tabs>
              <w:rPr>
                <w:rFonts w:ascii="Arial" w:hAnsi="Arial" w:cs="Arial"/>
                <w:spacing w:val="-2"/>
                <w:sz w:val="20"/>
                <w:szCs w:val="20"/>
                <w:lang w:val="fr-FR"/>
              </w:rPr>
            </w:pPr>
          </w:p>
        </w:tc>
      </w:tr>
      <w:tr w:rsidR="00935AC3" w:rsidRPr="00AA1E88" w14:paraId="0035009D" w14:textId="77777777" w:rsidTr="004C40C0">
        <w:trPr>
          <w:trHeight w:val="441"/>
          <w:jc w:val="center"/>
        </w:trPr>
        <w:tc>
          <w:tcPr>
            <w:tcW w:w="3235" w:type="dxa"/>
          </w:tcPr>
          <w:p w14:paraId="6DAED424" w14:textId="77777777" w:rsidR="00935AC3" w:rsidRPr="00AA1E88" w:rsidRDefault="00935AC3" w:rsidP="004C40C0">
            <w:pPr>
              <w:pStyle w:val="Header"/>
              <w:tabs>
                <w:tab w:val="left" w:pos="360"/>
              </w:tabs>
              <w:ind w:left="-65"/>
              <w:rPr>
                <w:rFonts w:ascii="Arial" w:hAnsi="Arial" w:cs="Arial"/>
                <w:spacing w:val="-2"/>
                <w:sz w:val="20"/>
                <w:szCs w:val="20"/>
              </w:rPr>
            </w:pPr>
            <w:r w:rsidRPr="00AA1E88">
              <w:rPr>
                <w:rFonts w:ascii="Arial" w:hAnsi="Arial" w:cs="Arial"/>
                <w:spacing w:val="-2"/>
                <w:sz w:val="20"/>
                <w:szCs w:val="20"/>
              </w:rPr>
              <w:t>City</w:t>
            </w:r>
          </w:p>
        </w:tc>
        <w:tc>
          <w:tcPr>
            <w:tcW w:w="1460" w:type="dxa"/>
            <w:gridSpan w:val="2"/>
          </w:tcPr>
          <w:p w14:paraId="670D6468" w14:textId="77777777" w:rsidR="00935AC3" w:rsidRPr="00AA1E88" w:rsidRDefault="00935AC3" w:rsidP="004C40C0">
            <w:pPr>
              <w:pStyle w:val="Header"/>
              <w:tabs>
                <w:tab w:val="left" w:pos="360"/>
              </w:tabs>
              <w:rPr>
                <w:rFonts w:ascii="Arial" w:hAnsi="Arial" w:cs="Arial"/>
                <w:spacing w:val="-2"/>
                <w:sz w:val="20"/>
                <w:szCs w:val="20"/>
              </w:rPr>
            </w:pPr>
          </w:p>
        </w:tc>
        <w:tc>
          <w:tcPr>
            <w:tcW w:w="1750" w:type="dxa"/>
          </w:tcPr>
          <w:p w14:paraId="07D1E963" w14:textId="77777777" w:rsidR="00935AC3" w:rsidRPr="00AA1E88" w:rsidRDefault="00935AC3" w:rsidP="004C40C0">
            <w:pPr>
              <w:pStyle w:val="Header"/>
              <w:tabs>
                <w:tab w:val="left" w:pos="360"/>
              </w:tabs>
              <w:rPr>
                <w:rFonts w:ascii="Arial" w:hAnsi="Arial" w:cs="Arial"/>
                <w:spacing w:val="-2"/>
                <w:sz w:val="20"/>
                <w:szCs w:val="20"/>
              </w:rPr>
            </w:pPr>
            <w:r w:rsidRPr="00AA1E88">
              <w:rPr>
                <w:rFonts w:ascii="Arial" w:hAnsi="Arial" w:cs="Arial"/>
                <w:spacing w:val="-2"/>
                <w:sz w:val="20"/>
                <w:szCs w:val="20"/>
              </w:rPr>
              <w:t>State/Province/</w:t>
            </w:r>
            <w:r w:rsidRPr="00AA1E88">
              <w:rPr>
                <w:rFonts w:ascii="Arial" w:hAnsi="Arial" w:cs="Arial"/>
                <w:spacing w:val="-2"/>
                <w:sz w:val="20"/>
                <w:szCs w:val="20"/>
              </w:rPr>
              <w:br/>
              <w:t>Region</w:t>
            </w:r>
          </w:p>
        </w:tc>
        <w:tc>
          <w:tcPr>
            <w:tcW w:w="2418" w:type="dxa"/>
          </w:tcPr>
          <w:p w14:paraId="1AF33B42" w14:textId="77777777" w:rsidR="00935AC3" w:rsidRPr="00AA1E88" w:rsidRDefault="00935AC3" w:rsidP="004C40C0">
            <w:pPr>
              <w:pStyle w:val="Header"/>
              <w:tabs>
                <w:tab w:val="left" w:pos="360"/>
              </w:tabs>
              <w:rPr>
                <w:rFonts w:ascii="Arial" w:hAnsi="Arial" w:cs="Arial"/>
                <w:spacing w:val="-2"/>
                <w:sz w:val="20"/>
                <w:szCs w:val="20"/>
              </w:rPr>
            </w:pPr>
          </w:p>
        </w:tc>
      </w:tr>
      <w:tr w:rsidR="00935AC3" w:rsidRPr="00AA1E88" w14:paraId="6DE6B572" w14:textId="77777777" w:rsidTr="004C40C0">
        <w:trPr>
          <w:trHeight w:val="468"/>
          <w:jc w:val="center"/>
        </w:trPr>
        <w:tc>
          <w:tcPr>
            <w:tcW w:w="3235" w:type="dxa"/>
          </w:tcPr>
          <w:p w14:paraId="72F53A42" w14:textId="77777777" w:rsidR="00935AC3" w:rsidRDefault="00935AC3" w:rsidP="004C40C0">
            <w:pPr>
              <w:pStyle w:val="Header"/>
              <w:tabs>
                <w:tab w:val="left" w:pos="360"/>
              </w:tabs>
              <w:ind w:left="-65"/>
              <w:rPr>
                <w:rFonts w:ascii="Arial" w:hAnsi="Arial" w:cs="Arial"/>
                <w:color w:val="000000"/>
                <w:sz w:val="20"/>
                <w:szCs w:val="20"/>
              </w:rPr>
            </w:pPr>
            <w:r w:rsidRPr="00AA1E88">
              <w:rPr>
                <w:rFonts w:ascii="Arial" w:hAnsi="Arial" w:cs="Arial"/>
                <w:spacing w:val="-2"/>
                <w:sz w:val="20"/>
                <w:szCs w:val="20"/>
              </w:rPr>
              <w:t>Postal Code</w:t>
            </w:r>
          </w:p>
          <w:p w14:paraId="68A541FA" w14:textId="77777777" w:rsidR="00306CA9" w:rsidRPr="00306CA9" w:rsidRDefault="00306CA9" w:rsidP="00306CA9"/>
          <w:p w14:paraId="23B01D04" w14:textId="77777777" w:rsidR="00306CA9" w:rsidRPr="00306CA9" w:rsidRDefault="00306CA9" w:rsidP="00306CA9"/>
          <w:p w14:paraId="1B7A7DE5" w14:textId="77777777" w:rsidR="00306CA9" w:rsidRPr="00306CA9" w:rsidRDefault="00306CA9" w:rsidP="00306CA9"/>
          <w:p w14:paraId="3CEB8C67" w14:textId="77777777" w:rsidR="00306CA9" w:rsidRPr="00306CA9" w:rsidRDefault="00306CA9" w:rsidP="00306CA9"/>
          <w:p w14:paraId="55079797" w14:textId="77777777" w:rsidR="00306CA9" w:rsidRPr="00306CA9" w:rsidRDefault="00306CA9" w:rsidP="00306CA9"/>
          <w:p w14:paraId="41F07B54" w14:textId="77777777" w:rsidR="00306CA9" w:rsidRPr="00306CA9" w:rsidRDefault="00306CA9" w:rsidP="00306CA9"/>
          <w:p w14:paraId="4DA0AE5D" w14:textId="77777777" w:rsidR="00306CA9" w:rsidRPr="00306CA9" w:rsidRDefault="00306CA9" w:rsidP="00306CA9"/>
          <w:p w14:paraId="0C652BE7" w14:textId="77777777" w:rsidR="00306CA9" w:rsidRPr="00306CA9" w:rsidRDefault="00306CA9" w:rsidP="00306CA9"/>
        </w:tc>
        <w:tc>
          <w:tcPr>
            <w:tcW w:w="1460" w:type="dxa"/>
            <w:gridSpan w:val="2"/>
          </w:tcPr>
          <w:p w14:paraId="2051FE7C" w14:textId="77777777" w:rsidR="00935AC3" w:rsidRPr="00AA1E88" w:rsidRDefault="00935AC3" w:rsidP="004C40C0">
            <w:pPr>
              <w:pStyle w:val="Header"/>
              <w:tabs>
                <w:tab w:val="left" w:pos="360"/>
              </w:tabs>
              <w:ind w:left="-65"/>
              <w:rPr>
                <w:rFonts w:ascii="Arial" w:hAnsi="Arial" w:cs="Arial"/>
                <w:spacing w:val="-2"/>
                <w:sz w:val="20"/>
                <w:szCs w:val="20"/>
              </w:rPr>
            </w:pPr>
          </w:p>
        </w:tc>
        <w:tc>
          <w:tcPr>
            <w:tcW w:w="1750" w:type="dxa"/>
          </w:tcPr>
          <w:p w14:paraId="049C9A6E" w14:textId="77777777" w:rsidR="00935AC3" w:rsidRPr="00AA1E88" w:rsidRDefault="00935AC3" w:rsidP="004C40C0">
            <w:pPr>
              <w:pStyle w:val="Header"/>
              <w:tabs>
                <w:tab w:val="left" w:pos="360"/>
              </w:tabs>
              <w:ind w:left="-65"/>
              <w:rPr>
                <w:rFonts w:ascii="Arial" w:hAnsi="Arial" w:cs="Arial"/>
                <w:spacing w:val="-2"/>
                <w:sz w:val="20"/>
                <w:szCs w:val="20"/>
              </w:rPr>
            </w:pPr>
            <w:r w:rsidRPr="00AA1E88">
              <w:rPr>
                <w:rFonts w:ascii="Arial" w:hAnsi="Arial" w:cs="Arial"/>
                <w:spacing w:val="-2"/>
                <w:sz w:val="20"/>
                <w:szCs w:val="20"/>
              </w:rPr>
              <w:t>Country</w:t>
            </w:r>
          </w:p>
        </w:tc>
        <w:tc>
          <w:tcPr>
            <w:tcW w:w="2418" w:type="dxa"/>
          </w:tcPr>
          <w:p w14:paraId="06DD2BD1" w14:textId="77777777" w:rsidR="00935AC3" w:rsidRPr="00AA1E88" w:rsidRDefault="00935AC3" w:rsidP="004C40C0">
            <w:pPr>
              <w:pStyle w:val="Header"/>
              <w:tabs>
                <w:tab w:val="left" w:pos="360"/>
              </w:tabs>
              <w:rPr>
                <w:rFonts w:ascii="Arial" w:hAnsi="Arial" w:cs="Arial"/>
                <w:spacing w:val="-2"/>
                <w:sz w:val="20"/>
                <w:szCs w:val="20"/>
              </w:rPr>
            </w:pPr>
          </w:p>
        </w:tc>
      </w:tr>
      <w:tr w:rsidR="00935AC3" w:rsidRPr="00AA1E88" w14:paraId="7A2669AC" w14:textId="77777777" w:rsidTr="004C40C0">
        <w:trPr>
          <w:cantSplit/>
          <w:trHeight w:val="796"/>
          <w:jc w:val="center"/>
        </w:trPr>
        <w:tc>
          <w:tcPr>
            <w:tcW w:w="3235" w:type="dxa"/>
          </w:tcPr>
          <w:p w14:paraId="66148298" w14:textId="77777777" w:rsidR="00935AC3" w:rsidRDefault="00935AC3" w:rsidP="004C40C0">
            <w:pPr>
              <w:pStyle w:val="Header"/>
              <w:tabs>
                <w:tab w:val="left" w:pos="360"/>
              </w:tabs>
              <w:ind w:left="-65" w:right="60"/>
              <w:rPr>
                <w:rFonts w:ascii="Arial" w:hAnsi="Arial" w:cs="Arial"/>
                <w:color w:val="000000"/>
                <w:sz w:val="20"/>
                <w:szCs w:val="20"/>
              </w:rPr>
            </w:pPr>
            <w:r w:rsidRPr="00AA1E88">
              <w:rPr>
                <w:rFonts w:ascii="Arial" w:hAnsi="Arial" w:cs="Arial"/>
                <w:spacing w:val="-2"/>
                <w:sz w:val="20"/>
                <w:szCs w:val="20"/>
              </w:rPr>
              <w:lastRenderedPageBreak/>
              <w:t xml:space="preserve">Telephone Number </w:t>
            </w:r>
            <w:r w:rsidRPr="00AA1E88">
              <w:rPr>
                <w:rFonts w:ascii="Arial" w:hAnsi="Arial" w:cs="Arial"/>
                <w:spacing w:val="-2"/>
                <w:sz w:val="20"/>
                <w:szCs w:val="20"/>
              </w:rPr>
              <w:br/>
              <w:t>(incl. international dialing code)</w:t>
            </w:r>
          </w:p>
          <w:p w14:paraId="0C0B5CD2" w14:textId="77777777" w:rsidR="00306CA9" w:rsidRPr="00306CA9" w:rsidRDefault="00306CA9" w:rsidP="00306CA9"/>
          <w:p w14:paraId="027DC241" w14:textId="77777777" w:rsidR="00306CA9" w:rsidRPr="00306CA9" w:rsidRDefault="00306CA9" w:rsidP="00306CA9"/>
          <w:p w14:paraId="4F7F1F5A" w14:textId="77777777" w:rsidR="00306CA9" w:rsidRPr="00306CA9" w:rsidRDefault="00306CA9" w:rsidP="00306CA9"/>
          <w:p w14:paraId="42CFA6F1" w14:textId="77777777" w:rsidR="00306CA9" w:rsidRPr="00306CA9" w:rsidRDefault="00306CA9" w:rsidP="00306CA9"/>
          <w:p w14:paraId="5BC26F09" w14:textId="77777777" w:rsidR="00306CA9" w:rsidRPr="00306CA9" w:rsidRDefault="00306CA9" w:rsidP="00306CA9"/>
          <w:p w14:paraId="752DDD68" w14:textId="77777777" w:rsidR="00306CA9" w:rsidRPr="00306CA9" w:rsidRDefault="00306CA9" w:rsidP="00306CA9"/>
          <w:p w14:paraId="46CBC7AB" w14:textId="77777777" w:rsidR="00306CA9" w:rsidRPr="00306CA9" w:rsidRDefault="00306CA9" w:rsidP="00306CA9"/>
        </w:tc>
        <w:tc>
          <w:tcPr>
            <w:tcW w:w="1460" w:type="dxa"/>
            <w:gridSpan w:val="2"/>
          </w:tcPr>
          <w:p w14:paraId="12B7C6E9" w14:textId="77777777" w:rsidR="00935AC3" w:rsidRPr="00AA1E88" w:rsidRDefault="00935AC3" w:rsidP="004C40C0">
            <w:pPr>
              <w:pStyle w:val="Header"/>
              <w:tabs>
                <w:tab w:val="left" w:pos="360"/>
              </w:tabs>
              <w:rPr>
                <w:rFonts w:ascii="Arial" w:hAnsi="Arial" w:cs="Arial"/>
                <w:spacing w:val="-2"/>
                <w:sz w:val="20"/>
                <w:szCs w:val="20"/>
              </w:rPr>
            </w:pPr>
          </w:p>
        </w:tc>
        <w:tc>
          <w:tcPr>
            <w:tcW w:w="1750" w:type="dxa"/>
          </w:tcPr>
          <w:p w14:paraId="2F569FAE" w14:textId="77777777" w:rsidR="00935AC3" w:rsidRPr="00AA1E88" w:rsidRDefault="00935AC3" w:rsidP="004C40C0">
            <w:pPr>
              <w:pStyle w:val="Header"/>
              <w:tabs>
                <w:tab w:val="left" w:pos="360"/>
              </w:tabs>
              <w:ind w:left="-30"/>
              <w:rPr>
                <w:rFonts w:ascii="Arial" w:hAnsi="Arial" w:cs="Arial"/>
                <w:spacing w:val="-2"/>
                <w:sz w:val="20"/>
                <w:szCs w:val="20"/>
              </w:rPr>
            </w:pPr>
            <w:r w:rsidRPr="00AA1E88">
              <w:rPr>
                <w:rFonts w:ascii="Arial" w:hAnsi="Arial" w:cs="Arial"/>
                <w:spacing w:val="-2"/>
                <w:sz w:val="20"/>
                <w:szCs w:val="20"/>
              </w:rPr>
              <w:t xml:space="preserve">Fax Number </w:t>
            </w:r>
          </w:p>
        </w:tc>
        <w:tc>
          <w:tcPr>
            <w:tcW w:w="2418" w:type="dxa"/>
          </w:tcPr>
          <w:p w14:paraId="2938912E" w14:textId="77777777" w:rsidR="00935AC3" w:rsidRPr="00AA1E88" w:rsidRDefault="00935AC3" w:rsidP="004C40C0">
            <w:pPr>
              <w:pStyle w:val="Header"/>
              <w:tabs>
                <w:tab w:val="left" w:pos="360"/>
              </w:tabs>
              <w:rPr>
                <w:rFonts w:ascii="Arial" w:hAnsi="Arial" w:cs="Arial"/>
                <w:spacing w:val="-2"/>
                <w:sz w:val="20"/>
                <w:szCs w:val="20"/>
              </w:rPr>
            </w:pPr>
          </w:p>
        </w:tc>
      </w:tr>
      <w:tr w:rsidR="00935AC3" w:rsidRPr="00AA1E88" w14:paraId="0ED12C87" w14:textId="77777777" w:rsidTr="004C40C0">
        <w:trPr>
          <w:cantSplit/>
          <w:trHeight w:val="886"/>
          <w:jc w:val="center"/>
        </w:trPr>
        <w:tc>
          <w:tcPr>
            <w:tcW w:w="4175" w:type="dxa"/>
            <w:gridSpan w:val="2"/>
          </w:tcPr>
          <w:p w14:paraId="2EB0F521" w14:textId="77777777" w:rsidR="00935AC3" w:rsidRPr="00AA1E88" w:rsidRDefault="00935AC3" w:rsidP="004C40C0">
            <w:pPr>
              <w:pStyle w:val="Header"/>
              <w:tabs>
                <w:tab w:val="left" w:pos="360"/>
              </w:tabs>
              <w:ind w:left="-65"/>
              <w:rPr>
                <w:rFonts w:ascii="Arial" w:hAnsi="Arial" w:cs="Arial"/>
                <w:spacing w:val="-2"/>
                <w:sz w:val="20"/>
                <w:szCs w:val="20"/>
              </w:rPr>
            </w:pPr>
            <w:r w:rsidRPr="00AA1E88">
              <w:rPr>
                <w:rFonts w:ascii="Arial" w:hAnsi="Arial" w:cs="Arial"/>
                <w:spacing w:val="-2"/>
                <w:sz w:val="20"/>
                <w:szCs w:val="20"/>
              </w:rPr>
              <w:t xml:space="preserve">Name/Title of the Head of the Business School </w:t>
            </w:r>
            <w:r w:rsidRPr="00AA1E88">
              <w:rPr>
                <w:rFonts w:ascii="Arial" w:hAnsi="Arial" w:cs="Arial"/>
                <w:color w:val="000000"/>
                <w:spacing w:val="-2"/>
                <w:sz w:val="20"/>
                <w:szCs w:val="20"/>
              </w:rPr>
              <w:t>(Dean or equivalent)</w:t>
            </w:r>
            <w:r w:rsidRPr="00AA1E88">
              <w:rPr>
                <w:rFonts w:ascii="Arial" w:hAnsi="Arial" w:cs="Arial"/>
                <w:spacing w:val="-2"/>
                <w:sz w:val="20"/>
                <w:szCs w:val="20"/>
              </w:rPr>
              <w:t xml:space="preserve"> </w:t>
            </w:r>
          </w:p>
          <w:p w14:paraId="6B870870" w14:textId="77777777" w:rsidR="00935AC3" w:rsidRDefault="00935AC3" w:rsidP="004C40C0">
            <w:pPr>
              <w:pStyle w:val="Header"/>
              <w:tabs>
                <w:tab w:val="left" w:pos="360"/>
              </w:tabs>
              <w:ind w:left="-65"/>
              <w:rPr>
                <w:rFonts w:ascii="Arial" w:hAnsi="Arial" w:cs="Arial"/>
                <w:color w:val="000000"/>
                <w:sz w:val="20"/>
                <w:szCs w:val="20"/>
              </w:rPr>
            </w:pPr>
          </w:p>
          <w:p w14:paraId="733CCA81" w14:textId="77777777" w:rsidR="00306CA9" w:rsidRPr="00306CA9" w:rsidRDefault="00306CA9" w:rsidP="00306CA9"/>
          <w:p w14:paraId="5012E958" w14:textId="77777777" w:rsidR="00306CA9" w:rsidRPr="00306CA9" w:rsidRDefault="00306CA9" w:rsidP="00306CA9"/>
          <w:p w14:paraId="7E677AC3" w14:textId="77777777" w:rsidR="00306CA9" w:rsidRPr="00306CA9" w:rsidRDefault="00306CA9" w:rsidP="00306CA9"/>
          <w:p w14:paraId="67E145A4" w14:textId="77777777" w:rsidR="00306CA9" w:rsidRPr="00306CA9" w:rsidRDefault="00306CA9" w:rsidP="00306CA9"/>
          <w:p w14:paraId="55B8C063" w14:textId="77777777" w:rsidR="00306CA9" w:rsidRPr="00306CA9" w:rsidRDefault="00306CA9" w:rsidP="00306CA9"/>
        </w:tc>
        <w:tc>
          <w:tcPr>
            <w:tcW w:w="4693" w:type="dxa"/>
            <w:gridSpan w:val="3"/>
          </w:tcPr>
          <w:p w14:paraId="2BB98828" w14:textId="77777777" w:rsidR="00935AC3" w:rsidRPr="00AA1E88" w:rsidRDefault="00935AC3" w:rsidP="004C40C0">
            <w:pPr>
              <w:pStyle w:val="Header"/>
              <w:tabs>
                <w:tab w:val="left" w:pos="360"/>
              </w:tabs>
              <w:suppressAutoHyphens/>
              <w:rPr>
                <w:rFonts w:ascii="Arial" w:hAnsi="Arial" w:cs="Arial"/>
                <w:color w:val="000000"/>
                <w:spacing w:val="-2"/>
                <w:sz w:val="20"/>
                <w:szCs w:val="20"/>
              </w:rPr>
            </w:pPr>
            <w:r w:rsidRPr="00AA1E88">
              <w:rPr>
                <w:rFonts w:ascii="Arial" w:hAnsi="Arial" w:cs="Arial"/>
                <w:color w:val="000000"/>
                <w:sz w:val="20"/>
                <w:szCs w:val="20"/>
              </w:rPr>
              <w:t xml:space="preserve">Name/Title of </w:t>
            </w:r>
            <w:r>
              <w:rPr>
                <w:rFonts w:ascii="Arial" w:hAnsi="Arial" w:cs="Arial"/>
                <w:color w:val="000000"/>
                <w:sz w:val="20"/>
                <w:szCs w:val="20"/>
              </w:rPr>
              <w:t xml:space="preserve">the Institution’s </w:t>
            </w:r>
            <w:r w:rsidRPr="00AA1E88">
              <w:rPr>
                <w:rFonts w:ascii="Arial" w:hAnsi="Arial" w:cs="Arial"/>
                <w:color w:val="000000"/>
                <w:sz w:val="20"/>
                <w:szCs w:val="20"/>
              </w:rPr>
              <w:t xml:space="preserve">Chief Executive Officer or equivalent (President, Chancellor, </w:t>
            </w:r>
            <w:r>
              <w:rPr>
                <w:rFonts w:ascii="Arial" w:hAnsi="Arial" w:cs="Arial"/>
                <w:color w:val="000000"/>
                <w:sz w:val="20"/>
                <w:szCs w:val="20"/>
              </w:rPr>
              <w:t xml:space="preserve">Rector, </w:t>
            </w:r>
            <w:r w:rsidRPr="00AA1E88">
              <w:rPr>
                <w:rFonts w:ascii="Arial" w:hAnsi="Arial" w:cs="Arial"/>
                <w:color w:val="000000"/>
                <w:sz w:val="20"/>
                <w:szCs w:val="20"/>
              </w:rPr>
              <w:t xml:space="preserve">etc.) </w:t>
            </w:r>
          </w:p>
          <w:p w14:paraId="07A9397B" w14:textId="77777777" w:rsidR="00935AC3" w:rsidRPr="00AA1E88" w:rsidRDefault="00935AC3" w:rsidP="004C40C0">
            <w:pPr>
              <w:pStyle w:val="Header"/>
              <w:tabs>
                <w:tab w:val="left" w:pos="360"/>
              </w:tabs>
              <w:ind w:left="-65"/>
              <w:rPr>
                <w:rFonts w:ascii="Arial" w:hAnsi="Arial" w:cs="Arial"/>
                <w:spacing w:val="-2"/>
                <w:sz w:val="20"/>
                <w:szCs w:val="20"/>
              </w:rPr>
            </w:pPr>
          </w:p>
          <w:p w14:paraId="020EDA16" w14:textId="77777777" w:rsidR="00935AC3" w:rsidRPr="00AA1E88" w:rsidRDefault="00935AC3" w:rsidP="004C40C0">
            <w:pPr>
              <w:pStyle w:val="Header"/>
              <w:tabs>
                <w:tab w:val="left" w:pos="360"/>
              </w:tabs>
              <w:ind w:left="-65"/>
              <w:rPr>
                <w:rFonts w:ascii="Arial" w:hAnsi="Arial" w:cs="Arial"/>
                <w:spacing w:val="-2"/>
                <w:sz w:val="20"/>
                <w:szCs w:val="20"/>
              </w:rPr>
            </w:pPr>
          </w:p>
        </w:tc>
      </w:tr>
      <w:tr w:rsidR="00935AC3" w:rsidRPr="00AA1E88" w14:paraId="1E96BDDC" w14:textId="77777777" w:rsidTr="004C40C0">
        <w:trPr>
          <w:cantSplit/>
          <w:trHeight w:val="517"/>
          <w:jc w:val="center"/>
        </w:trPr>
        <w:tc>
          <w:tcPr>
            <w:tcW w:w="4175" w:type="dxa"/>
            <w:gridSpan w:val="2"/>
          </w:tcPr>
          <w:p w14:paraId="281D350C" w14:textId="77777777" w:rsidR="00935AC3" w:rsidRDefault="00935AC3" w:rsidP="004C40C0">
            <w:pPr>
              <w:pStyle w:val="Header"/>
              <w:tabs>
                <w:tab w:val="left" w:pos="360"/>
              </w:tabs>
              <w:rPr>
                <w:rFonts w:ascii="Arial" w:hAnsi="Arial" w:cs="Arial"/>
                <w:color w:val="000000"/>
                <w:sz w:val="20"/>
                <w:szCs w:val="20"/>
              </w:rPr>
            </w:pPr>
            <w:r w:rsidRPr="00AA1E88">
              <w:rPr>
                <w:rFonts w:ascii="Arial" w:hAnsi="Arial" w:cs="Arial"/>
                <w:spacing w:val="-2"/>
                <w:sz w:val="20"/>
                <w:szCs w:val="20"/>
              </w:rPr>
              <w:t>Email address</w:t>
            </w:r>
          </w:p>
          <w:p w14:paraId="3279EAF9" w14:textId="77777777" w:rsidR="00306CA9" w:rsidRPr="00306CA9" w:rsidRDefault="00306CA9" w:rsidP="00306CA9"/>
          <w:p w14:paraId="2639661B" w14:textId="77777777" w:rsidR="00306CA9" w:rsidRPr="00306CA9" w:rsidRDefault="00306CA9" w:rsidP="00306CA9"/>
          <w:p w14:paraId="09A5E2CF" w14:textId="77777777" w:rsidR="00306CA9" w:rsidRPr="00306CA9" w:rsidRDefault="00306CA9" w:rsidP="00306CA9"/>
        </w:tc>
        <w:tc>
          <w:tcPr>
            <w:tcW w:w="4693" w:type="dxa"/>
            <w:gridSpan w:val="3"/>
          </w:tcPr>
          <w:p w14:paraId="3BFAC650" w14:textId="77777777" w:rsidR="00935AC3" w:rsidRPr="00AA1E88" w:rsidRDefault="00935AC3" w:rsidP="004C40C0">
            <w:pPr>
              <w:pStyle w:val="Header"/>
              <w:tabs>
                <w:tab w:val="left" w:pos="360"/>
              </w:tabs>
              <w:rPr>
                <w:rFonts w:ascii="Arial" w:hAnsi="Arial" w:cs="Arial"/>
                <w:sz w:val="20"/>
                <w:szCs w:val="20"/>
              </w:rPr>
            </w:pPr>
            <w:r w:rsidRPr="00AA1E88">
              <w:rPr>
                <w:rFonts w:ascii="Arial" w:hAnsi="Arial" w:cs="Arial"/>
                <w:spacing w:val="-2"/>
                <w:sz w:val="20"/>
                <w:szCs w:val="20"/>
              </w:rPr>
              <w:t>Email address</w:t>
            </w:r>
          </w:p>
        </w:tc>
      </w:tr>
      <w:tr w:rsidR="00935AC3" w:rsidRPr="00AA1E88" w14:paraId="2153190E" w14:textId="77777777" w:rsidTr="004C40C0">
        <w:trPr>
          <w:cantSplit/>
          <w:trHeight w:val="517"/>
          <w:jc w:val="center"/>
        </w:trPr>
        <w:tc>
          <w:tcPr>
            <w:tcW w:w="4175" w:type="dxa"/>
            <w:gridSpan w:val="2"/>
          </w:tcPr>
          <w:p w14:paraId="79F16A37" w14:textId="77777777" w:rsidR="00935AC3" w:rsidRDefault="00935AC3" w:rsidP="004C40C0">
            <w:pPr>
              <w:pStyle w:val="Header"/>
              <w:tabs>
                <w:tab w:val="left" w:pos="360"/>
              </w:tabs>
              <w:rPr>
                <w:rFonts w:ascii="Arial" w:hAnsi="Arial" w:cs="Arial"/>
                <w:color w:val="000000"/>
                <w:sz w:val="20"/>
                <w:szCs w:val="20"/>
              </w:rPr>
            </w:pPr>
            <w:r w:rsidRPr="00AA1E88">
              <w:rPr>
                <w:rFonts w:ascii="Arial" w:hAnsi="Arial" w:cs="Arial"/>
                <w:color w:val="000000"/>
                <w:sz w:val="20"/>
                <w:szCs w:val="20"/>
              </w:rPr>
              <w:t>Telephone Number</w:t>
            </w:r>
          </w:p>
          <w:p w14:paraId="26833735" w14:textId="77777777" w:rsidR="00306CA9" w:rsidRPr="00306CA9" w:rsidRDefault="00306CA9" w:rsidP="00306CA9"/>
          <w:p w14:paraId="17FE6FC0" w14:textId="77777777" w:rsidR="00306CA9" w:rsidRPr="00306CA9" w:rsidRDefault="00306CA9" w:rsidP="00306CA9"/>
        </w:tc>
        <w:tc>
          <w:tcPr>
            <w:tcW w:w="4693" w:type="dxa"/>
            <w:gridSpan w:val="3"/>
          </w:tcPr>
          <w:p w14:paraId="1711CF87" w14:textId="77777777" w:rsidR="00935AC3" w:rsidRPr="00AA1E88" w:rsidRDefault="00935AC3" w:rsidP="004C40C0">
            <w:pPr>
              <w:pStyle w:val="Header"/>
              <w:tabs>
                <w:tab w:val="left" w:pos="360"/>
              </w:tabs>
              <w:rPr>
                <w:rFonts w:ascii="Arial" w:hAnsi="Arial" w:cs="Arial"/>
                <w:spacing w:val="-2"/>
                <w:sz w:val="20"/>
                <w:szCs w:val="20"/>
              </w:rPr>
            </w:pPr>
            <w:r w:rsidRPr="00AA1E88">
              <w:rPr>
                <w:rFonts w:ascii="Arial" w:hAnsi="Arial" w:cs="Arial"/>
                <w:color w:val="000000"/>
                <w:sz w:val="20"/>
                <w:szCs w:val="20"/>
              </w:rPr>
              <w:t>Telephone Number</w:t>
            </w:r>
          </w:p>
        </w:tc>
      </w:tr>
    </w:tbl>
    <w:p w14:paraId="59FF1C01" w14:textId="754247A2" w:rsidR="00066AA2" w:rsidRPr="00AA1E88" w:rsidRDefault="00066AA2" w:rsidP="00066AA2">
      <w:pPr>
        <w:rPr>
          <w:rFonts w:ascii="Arial" w:eastAsiaTheme="minorEastAsia" w:hAnsi="Arial" w:cs="Arial"/>
          <w:color w:val="000000" w:themeColor="text1"/>
          <w:sz w:val="20"/>
          <w:szCs w:val="20"/>
        </w:rPr>
      </w:pPr>
      <w:r w:rsidRPr="00AA1E88">
        <w:rPr>
          <w:rFonts w:ascii="Arial" w:eastAsiaTheme="minorEastAsia" w:hAnsi="Arial" w:cs="Arial"/>
          <w:color w:val="000000" w:themeColor="text1"/>
          <w:sz w:val="20"/>
          <w:szCs w:val="20"/>
        </w:rPr>
        <w:lastRenderedPageBreak/>
        <w:t>*In this form the term “Business School” refers to the unit</w:t>
      </w:r>
      <w:r>
        <w:rPr>
          <w:rFonts w:ascii="Arial" w:eastAsiaTheme="minorEastAsia" w:hAnsi="Arial" w:cs="Arial"/>
          <w:color w:val="000000" w:themeColor="text1"/>
          <w:sz w:val="20"/>
          <w:szCs w:val="20"/>
        </w:rPr>
        <w:t>(s) offering business degrees and</w:t>
      </w:r>
      <w:r w:rsidRPr="00AA1E88">
        <w:rPr>
          <w:rFonts w:ascii="Arial" w:eastAsiaTheme="minorEastAsia" w:hAnsi="Arial" w:cs="Arial"/>
          <w:color w:val="000000" w:themeColor="text1"/>
          <w:sz w:val="20"/>
          <w:szCs w:val="20"/>
        </w:rPr>
        <w:t xml:space="preserve"> seeking accreditation. The term “</w:t>
      </w:r>
      <w:r>
        <w:rPr>
          <w:rFonts w:ascii="Arial" w:eastAsiaTheme="minorEastAsia" w:hAnsi="Arial" w:cs="Arial"/>
          <w:color w:val="000000" w:themeColor="text1"/>
          <w:sz w:val="20"/>
          <w:szCs w:val="20"/>
        </w:rPr>
        <w:t>Institution</w:t>
      </w:r>
      <w:r w:rsidRPr="00AA1E88">
        <w:rPr>
          <w:rFonts w:ascii="Arial" w:eastAsiaTheme="minorEastAsia" w:hAnsi="Arial" w:cs="Arial"/>
          <w:color w:val="000000" w:themeColor="text1"/>
          <w:sz w:val="20"/>
          <w:szCs w:val="20"/>
        </w:rPr>
        <w:t xml:space="preserve">” refers to the organization/university of which the </w:t>
      </w:r>
      <w:r>
        <w:rPr>
          <w:rFonts w:ascii="Arial" w:eastAsiaTheme="minorEastAsia" w:hAnsi="Arial" w:cs="Arial"/>
          <w:color w:val="000000" w:themeColor="text1"/>
          <w:sz w:val="20"/>
          <w:szCs w:val="20"/>
        </w:rPr>
        <w:t>b</w:t>
      </w:r>
      <w:r w:rsidRPr="00AA1E88">
        <w:rPr>
          <w:rFonts w:ascii="Arial" w:eastAsiaTheme="minorEastAsia" w:hAnsi="Arial" w:cs="Arial"/>
          <w:color w:val="000000" w:themeColor="text1"/>
          <w:sz w:val="20"/>
          <w:szCs w:val="20"/>
        </w:rPr>
        <w:t xml:space="preserve">usiness </w:t>
      </w:r>
      <w:r>
        <w:rPr>
          <w:rFonts w:ascii="Arial" w:eastAsiaTheme="minorEastAsia" w:hAnsi="Arial" w:cs="Arial"/>
          <w:color w:val="000000" w:themeColor="text1"/>
          <w:sz w:val="20"/>
          <w:szCs w:val="20"/>
        </w:rPr>
        <w:t>s</w:t>
      </w:r>
      <w:r w:rsidRPr="00AA1E88">
        <w:rPr>
          <w:rFonts w:ascii="Arial" w:eastAsiaTheme="minorEastAsia" w:hAnsi="Arial" w:cs="Arial"/>
          <w:color w:val="000000" w:themeColor="text1"/>
          <w:sz w:val="20"/>
          <w:szCs w:val="20"/>
        </w:rPr>
        <w:t xml:space="preserve">chool is a part. If the </w:t>
      </w:r>
      <w:r>
        <w:rPr>
          <w:rFonts w:ascii="Arial" w:eastAsiaTheme="minorEastAsia" w:hAnsi="Arial" w:cs="Arial"/>
          <w:color w:val="000000" w:themeColor="text1"/>
          <w:sz w:val="20"/>
          <w:szCs w:val="20"/>
        </w:rPr>
        <w:t>b</w:t>
      </w:r>
      <w:r w:rsidRPr="00AA1E88">
        <w:rPr>
          <w:rFonts w:ascii="Arial" w:eastAsiaTheme="minorEastAsia" w:hAnsi="Arial" w:cs="Arial"/>
          <w:color w:val="000000" w:themeColor="text1"/>
          <w:sz w:val="20"/>
          <w:szCs w:val="20"/>
        </w:rPr>
        <w:t xml:space="preserve">usiness </w:t>
      </w:r>
      <w:r>
        <w:rPr>
          <w:rFonts w:ascii="Arial" w:eastAsiaTheme="minorEastAsia" w:hAnsi="Arial" w:cs="Arial"/>
          <w:color w:val="000000" w:themeColor="text1"/>
          <w:sz w:val="20"/>
          <w:szCs w:val="20"/>
        </w:rPr>
        <w:t>s</w:t>
      </w:r>
      <w:r w:rsidRPr="00AA1E88">
        <w:rPr>
          <w:rFonts w:ascii="Arial" w:eastAsiaTheme="minorEastAsia" w:hAnsi="Arial" w:cs="Arial"/>
          <w:color w:val="000000" w:themeColor="text1"/>
          <w:sz w:val="20"/>
          <w:szCs w:val="20"/>
        </w:rPr>
        <w:t xml:space="preserve">chool is independent of any larger </w:t>
      </w:r>
      <w:r w:rsidR="00B11CB2" w:rsidRPr="00AA1E88">
        <w:rPr>
          <w:rFonts w:ascii="Arial" w:eastAsiaTheme="minorEastAsia" w:hAnsi="Arial" w:cs="Arial"/>
          <w:color w:val="000000" w:themeColor="text1"/>
          <w:sz w:val="20"/>
          <w:szCs w:val="20"/>
        </w:rPr>
        <w:t>organization or</w:t>
      </w:r>
      <w:r>
        <w:rPr>
          <w:rFonts w:ascii="Arial" w:eastAsiaTheme="minorEastAsia" w:hAnsi="Arial" w:cs="Arial"/>
          <w:color w:val="000000" w:themeColor="text1"/>
          <w:sz w:val="20"/>
          <w:szCs w:val="20"/>
        </w:rPr>
        <w:t xml:space="preserve"> has been approved by AACSB as the unit pursuing accreditation, </w:t>
      </w:r>
      <w:r w:rsidRPr="00AA1E88">
        <w:rPr>
          <w:rFonts w:ascii="Arial" w:eastAsiaTheme="minorEastAsia" w:hAnsi="Arial" w:cs="Arial"/>
          <w:color w:val="000000" w:themeColor="text1"/>
          <w:sz w:val="20"/>
          <w:szCs w:val="20"/>
        </w:rPr>
        <w:t xml:space="preserve">then the boxes referring to the school should be left blank. More information </w:t>
      </w:r>
      <w:r>
        <w:rPr>
          <w:rFonts w:ascii="Arial" w:eastAsiaTheme="minorEastAsia" w:hAnsi="Arial" w:cs="Arial"/>
          <w:color w:val="000000" w:themeColor="text1"/>
          <w:sz w:val="20"/>
          <w:szCs w:val="20"/>
        </w:rPr>
        <w:t xml:space="preserve">on accreditation scope </w:t>
      </w:r>
      <w:r w:rsidRPr="00AA1E88">
        <w:rPr>
          <w:rFonts w:ascii="Arial" w:eastAsiaTheme="minorEastAsia" w:hAnsi="Arial" w:cs="Arial"/>
          <w:color w:val="000000" w:themeColor="text1"/>
          <w:sz w:val="20"/>
          <w:szCs w:val="20"/>
        </w:rPr>
        <w:t xml:space="preserve">is provided in </w:t>
      </w:r>
      <w:r>
        <w:rPr>
          <w:rFonts w:ascii="Arial" w:eastAsiaTheme="minorEastAsia" w:hAnsi="Arial" w:cs="Arial"/>
          <w:color w:val="000000" w:themeColor="text1"/>
          <w:sz w:val="20"/>
          <w:szCs w:val="20"/>
        </w:rPr>
        <w:t>Part</w:t>
      </w:r>
      <w:r w:rsidRPr="00AA1E88">
        <w:rPr>
          <w:rFonts w:ascii="Arial" w:eastAsiaTheme="minorEastAsia" w:hAnsi="Arial" w:cs="Arial"/>
          <w:color w:val="000000" w:themeColor="text1"/>
          <w:sz w:val="20"/>
          <w:szCs w:val="20"/>
        </w:rPr>
        <w:t xml:space="preserve"> V</w:t>
      </w:r>
      <w:r w:rsidR="00C95328">
        <w:rPr>
          <w:rFonts w:ascii="Arial" w:eastAsiaTheme="minorEastAsia" w:hAnsi="Arial" w:cs="Arial"/>
          <w:color w:val="000000" w:themeColor="text1"/>
          <w:sz w:val="20"/>
          <w:szCs w:val="20"/>
        </w:rPr>
        <w:t>I</w:t>
      </w:r>
      <w:r w:rsidRPr="00AA1E88">
        <w:rPr>
          <w:rFonts w:ascii="Arial" w:eastAsiaTheme="minorEastAsia" w:hAnsi="Arial" w:cs="Arial"/>
          <w:color w:val="000000" w:themeColor="text1"/>
          <w:sz w:val="20"/>
          <w:szCs w:val="20"/>
        </w:rPr>
        <w:t xml:space="preserve"> below.</w:t>
      </w:r>
    </w:p>
    <w:p w14:paraId="6E96A068" w14:textId="77777777" w:rsidR="00066AA2" w:rsidRDefault="00066AA2" w:rsidP="07C195B2">
      <w:pPr>
        <w:spacing w:after="0"/>
        <w:rPr>
          <w:rFonts w:ascii="Arial" w:eastAsiaTheme="minorEastAsia" w:hAnsi="Arial" w:cs="Arial"/>
          <w:b/>
          <w:bCs/>
          <w:sz w:val="20"/>
          <w:szCs w:val="20"/>
        </w:rPr>
      </w:pPr>
    </w:p>
    <w:p w14:paraId="4A3DC0A4" w14:textId="4981DB07" w:rsidR="00603710" w:rsidRDefault="00583146" w:rsidP="07C195B2">
      <w:pPr>
        <w:spacing w:after="0"/>
        <w:rPr>
          <w:rFonts w:ascii="Arial" w:eastAsiaTheme="minorEastAsia" w:hAnsi="Arial" w:cs="Arial"/>
          <w:b/>
          <w:bCs/>
          <w:sz w:val="20"/>
          <w:szCs w:val="20"/>
        </w:rPr>
      </w:pPr>
      <w:r>
        <w:rPr>
          <w:rFonts w:ascii="Arial" w:eastAsiaTheme="minorEastAsia" w:hAnsi="Arial" w:cs="Arial"/>
          <w:b/>
          <w:bCs/>
          <w:sz w:val="20"/>
          <w:szCs w:val="20"/>
        </w:rPr>
        <w:t xml:space="preserve">Objective </w:t>
      </w:r>
    </w:p>
    <w:p w14:paraId="64B1288A" w14:textId="1FC5FBBA" w:rsidR="00603710" w:rsidRPr="00974801" w:rsidRDefault="46076392" w:rsidP="46076392">
      <w:pPr>
        <w:spacing w:after="0"/>
        <w:rPr>
          <w:rFonts w:ascii="Arial" w:eastAsiaTheme="minorEastAsia" w:hAnsi="Arial" w:cs="Arial"/>
          <w:sz w:val="20"/>
          <w:szCs w:val="20"/>
        </w:rPr>
      </w:pPr>
      <w:r w:rsidRPr="00847DBE">
        <w:rPr>
          <w:rFonts w:ascii="Arial" w:eastAsiaTheme="minorEastAsia" w:hAnsi="Arial" w:cs="Arial"/>
          <w:sz w:val="20"/>
          <w:szCs w:val="20"/>
        </w:rPr>
        <w:t xml:space="preserve">The purpose of this Eligibility Application is to demonstrate that the school is positioned to </w:t>
      </w:r>
      <w:r w:rsidR="00963AD3">
        <w:rPr>
          <w:rFonts w:ascii="Arial" w:eastAsiaTheme="minorEastAsia" w:hAnsi="Arial" w:cs="Arial"/>
          <w:sz w:val="20"/>
          <w:szCs w:val="20"/>
        </w:rPr>
        <w:t>achieve</w:t>
      </w:r>
      <w:r w:rsidR="00F56B08">
        <w:rPr>
          <w:rFonts w:ascii="Arial" w:eastAsiaTheme="minorEastAsia" w:hAnsi="Arial" w:cs="Arial"/>
          <w:sz w:val="20"/>
          <w:szCs w:val="20"/>
        </w:rPr>
        <w:t xml:space="preserve"> </w:t>
      </w:r>
      <w:r w:rsidRPr="00974801">
        <w:rPr>
          <w:rFonts w:ascii="Arial" w:eastAsiaTheme="minorEastAsia" w:hAnsi="Arial" w:cs="Arial"/>
          <w:sz w:val="20"/>
          <w:szCs w:val="20"/>
        </w:rPr>
        <w:t xml:space="preserve">accreditation within the allotted timeframe. The information provided will enable the </w:t>
      </w:r>
      <w:r w:rsidR="00D148B5" w:rsidRPr="00D148B5">
        <w:rPr>
          <w:rFonts w:ascii="Arial" w:eastAsiaTheme="minorEastAsia" w:hAnsi="Arial" w:cs="Arial"/>
          <w:sz w:val="20"/>
          <w:szCs w:val="20"/>
        </w:rPr>
        <w:t>Eligibility Review Committee (ERC)</w:t>
      </w:r>
      <w:r w:rsidR="00D148B5">
        <w:rPr>
          <w:rFonts w:ascii="Arial" w:eastAsiaTheme="minorEastAsia" w:hAnsi="Arial" w:cs="Arial"/>
          <w:sz w:val="20"/>
          <w:szCs w:val="20"/>
        </w:rPr>
        <w:t xml:space="preserve"> </w:t>
      </w:r>
      <w:r w:rsidRPr="00974801">
        <w:rPr>
          <w:rFonts w:ascii="Arial" w:eastAsiaTheme="minorEastAsia" w:hAnsi="Arial" w:cs="Arial"/>
          <w:sz w:val="20"/>
          <w:szCs w:val="20"/>
        </w:rPr>
        <w:t>to evaluate the school’s readiness to enter the accreditation process.</w:t>
      </w:r>
    </w:p>
    <w:p w14:paraId="14300C08" w14:textId="77777777" w:rsidR="00603710" w:rsidRDefault="00603710" w:rsidP="07C195B2">
      <w:pPr>
        <w:spacing w:after="0"/>
        <w:rPr>
          <w:rFonts w:ascii="Arial" w:eastAsiaTheme="minorEastAsia" w:hAnsi="Arial" w:cs="Arial"/>
          <w:b/>
          <w:bCs/>
          <w:sz w:val="20"/>
          <w:szCs w:val="20"/>
        </w:rPr>
      </w:pPr>
    </w:p>
    <w:p w14:paraId="01F075E5" w14:textId="45948408" w:rsidR="00234157" w:rsidRPr="007B71DC" w:rsidRDefault="00F64340" w:rsidP="00234157">
      <w:pPr>
        <w:rPr>
          <w:rFonts w:ascii="Arial" w:eastAsiaTheme="minorEastAsia" w:hAnsi="Arial" w:cs="Arial"/>
          <w:b/>
          <w:bCs/>
          <w:sz w:val="20"/>
          <w:szCs w:val="20"/>
        </w:rPr>
      </w:pPr>
      <w:r>
        <w:rPr>
          <w:rFonts w:ascii="Arial" w:eastAsiaTheme="minorEastAsia" w:hAnsi="Arial" w:cs="Arial"/>
          <w:b/>
          <w:bCs/>
          <w:sz w:val="20"/>
          <w:szCs w:val="20"/>
        </w:rPr>
        <w:t xml:space="preserve">Part I </w:t>
      </w:r>
      <w:r w:rsidR="00234157">
        <w:rPr>
          <w:rFonts w:ascii="Arial" w:eastAsiaTheme="minorEastAsia" w:hAnsi="Arial" w:cs="Arial"/>
          <w:b/>
          <w:bCs/>
          <w:sz w:val="20"/>
          <w:szCs w:val="20"/>
        </w:rPr>
        <w:t xml:space="preserve">- </w:t>
      </w:r>
      <w:r w:rsidR="00234157" w:rsidRPr="6C812CAC">
        <w:rPr>
          <w:rFonts w:ascii="Arial" w:hAnsi="Arial" w:cs="Arial"/>
          <w:b/>
          <w:bCs/>
          <w:sz w:val="20"/>
          <w:szCs w:val="20"/>
        </w:rPr>
        <w:t>Background Information</w:t>
      </w:r>
    </w:p>
    <w:p w14:paraId="00E77CD4" w14:textId="77777777" w:rsidR="00234157" w:rsidRPr="004F2135" w:rsidRDefault="00234157" w:rsidP="00234157">
      <w:pPr>
        <w:pStyle w:val="ListParagraph"/>
        <w:numPr>
          <w:ilvl w:val="0"/>
          <w:numId w:val="5"/>
        </w:numPr>
        <w:rPr>
          <w:rFonts w:ascii="Arial" w:eastAsiaTheme="minorEastAsia" w:hAnsi="Arial" w:cs="Arial"/>
          <w:sz w:val="20"/>
          <w:szCs w:val="20"/>
        </w:rPr>
      </w:pPr>
      <w:r w:rsidRPr="00AA1E88">
        <w:rPr>
          <w:rFonts w:ascii="Arial" w:hAnsi="Arial" w:cs="Arial"/>
          <w:sz w:val="20"/>
          <w:szCs w:val="20"/>
        </w:rPr>
        <w:t xml:space="preserve">Please list the year the </w:t>
      </w:r>
      <w:r>
        <w:rPr>
          <w:rFonts w:ascii="Arial" w:hAnsi="Arial" w:cs="Arial"/>
          <w:sz w:val="20"/>
          <w:szCs w:val="20"/>
        </w:rPr>
        <w:t>institution</w:t>
      </w:r>
      <w:r w:rsidRPr="00AA1E88">
        <w:rPr>
          <w:rFonts w:ascii="Arial" w:hAnsi="Arial" w:cs="Arial"/>
          <w:sz w:val="20"/>
          <w:szCs w:val="20"/>
        </w:rPr>
        <w:t xml:space="preserve"> and/or business school was founded.</w:t>
      </w:r>
    </w:p>
    <w:p w14:paraId="4BAC920E" w14:textId="77777777" w:rsidR="00234157" w:rsidRPr="00AA1E88" w:rsidRDefault="00234157" w:rsidP="00234157">
      <w:pPr>
        <w:pStyle w:val="ListParagraph"/>
        <w:rPr>
          <w:rFonts w:ascii="Arial" w:eastAsiaTheme="minorEastAsia" w:hAnsi="Arial" w:cs="Arial"/>
          <w:sz w:val="20"/>
          <w:szCs w:val="20"/>
        </w:rPr>
      </w:pPr>
    </w:p>
    <w:p w14:paraId="366C0709" w14:textId="04C58FB5" w:rsidR="00234157" w:rsidRPr="004F2135" w:rsidRDefault="00234157" w:rsidP="00234157">
      <w:pPr>
        <w:pStyle w:val="ListParagraph"/>
        <w:numPr>
          <w:ilvl w:val="0"/>
          <w:numId w:val="5"/>
        </w:numPr>
        <w:rPr>
          <w:rFonts w:ascii="Arial" w:eastAsiaTheme="minorEastAsia" w:hAnsi="Arial" w:cs="Arial"/>
          <w:sz w:val="20"/>
          <w:szCs w:val="20"/>
        </w:rPr>
      </w:pPr>
      <w:r w:rsidRPr="00AA1E88">
        <w:rPr>
          <w:rFonts w:ascii="Arial" w:hAnsi="Arial" w:cs="Arial"/>
          <w:sz w:val="20"/>
          <w:szCs w:val="20"/>
        </w:rPr>
        <w:t xml:space="preserve">Describe the educational system within your country or region and the environment in which you offer degree programs. Describe your school’s relationship with any governmental bodies (i.e. ministry of education, board of regents, system of institutions, etc.) and/or relationships with non-governmental entities related to the governance and oversight of your </w:t>
      </w:r>
      <w:r>
        <w:rPr>
          <w:rFonts w:ascii="Arial" w:hAnsi="Arial" w:cs="Arial"/>
          <w:sz w:val="20"/>
          <w:szCs w:val="20"/>
        </w:rPr>
        <w:t>institution</w:t>
      </w:r>
      <w:r w:rsidRPr="00AA1E88">
        <w:rPr>
          <w:rFonts w:ascii="Arial" w:hAnsi="Arial" w:cs="Arial"/>
          <w:sz w:val="20"/>
          <w:szCs w:val="20"/>
        </w:rPr>
        <w:t xml:space="preserve"> and the business academic unit. Also, please indicate if the business school is subject to quality assurance regulations from governmental, national or other quality assessment entities.</w:t>
      </w:r>
    </w:p>
    <w:p w14:paraId="6956B6D7" w14:textId="77777777" w:rsidR="00234157" w:rsidRPr="00AA1E88" w:rsidRDefault="00234157" w:rsidP="00234157">
      <w:pPr>
        <w:pStyle w:val="ListParagraph"/>
        <w:rPr>
          <w:rFonts w:ascii="Arial" w:eastAsiaTheme="minorEastAsia" w:hAnsi="Arial" w:cs="Arial"/>
          <w:sz w:val="20"/>
          <w:szCs w:val="20"/>
        </w:rPr>
      </w:pPr>
    </w:p>
    <w:p w14:paraId="3EB13664" w14:textId="77777777" w:rsidR="00234157" w:rsidRPr="00AA1E88" w:rsidRDefault="00234157" w:rsidP="00234157">
      <w:pPr>
        <w:pStyle w:val="ListParagraph"/>
        <w:numPr>
          <w:ilvl w:val="0"/>
          <w:numId w:val="5"/>
        </w:numPr>
        <w:rPr>
          <w:rFonts w:ascii="Arial" w:eastAsiaTheme="minorEastAsia" w:hAnsi="Arial" w:cs="Arial"/>
          <w:sz w:val="20"/>
          <w:szCs w:val="20"/>
        </w:rPr>
      </w:pPr>
      <w:r w:rsidRPr="00AA1E88">
        <w:rPr>
          <w:rFonts w:ascii="Arial" w:hAnsi="Arial" w:cs="Arial"/>
          <w:sz w:val="20"/>
          <w:szCs w:val="20"/>
        </w:rPr>
        <w:t xml:space="preserve">Provide the mission and vision of the business school. </w:t>
      </w:r>
    </w:p>
    <w:p w14:paraId="2F805D77" w14:textId="77777777" w:rsidR="00234157" w:rsidRPr="00AA1E88" w:rsidRDefault="00234157" w:rsidP="00234157">
      <w:pPr>
        <w:pStyle w:val="ListParagraph"/>
        <w:numPr>
          <w:ilvl w:val="1"/>
          <w:numId w:val="5"/>
        </w:numPr>
        <w:rPr>
          <w:rFonts w:ascii="Arial" w:eastAsiaTheme="minorEastAsia" w:hAnsi="Arial" w:cs="Arial"/>
          <w:sz w:val="20"/>
          <w:szCs w:val="20"/>
        </w:rPr>
      </w:pPr>
      <w:r w:rsidRPr="00AA1E88">
        <w:rPr>
          <w:rFonts w:ascii="Arial" w:hAnsi="Arial" w:cs="Arial"/>
          <w:sz w:val="20"/>
          <w:szCs w:val="20"/>
        </w:rPr>
        <w:t>Mission</w:t>
      </w:r>
    </w:p>
    <w:p w14:paraId="6A8E6E7A" w14:textId="77777777" w:rsidR="00234157" w:rsidRPr="00AA1E88" w:rsidRDefault="00234157" w:rsidP="00234157">
      <w:pPr>
        <w:pStyle w:val="ListParagraph"/>
        <w:numPr>
          <w:ilvl w:val="1"/>
          <w:numId w:val="5"/>
        </w:numPr>
        <w:rPr>
          <w:rFonts w:ascii="Arial" w:eastAsiaTheme="minorEastAsia" w:hAnsi="Arial" w:cs="Arial"/>
          <w:sz w:val="20"/>
          <w:szCs w:val="20"/>
        </w:rPr>
      </w:pPr>
      <w:r w:rsidRPr="00AA1E88">
        <w:rPr>
          <w:rFonts w:ascii="Arial" w:hAnsi="Arial" w:cs="Arial"/>
          <w:sz w:val="20"/>
          <w:szCs w:val="20"/>
        </w:rPr>
        <w:t>Vision</w:t>
      </w:r>
    </w:p>
    <w:p w14:paraId="75312CC3" w14:textId="77777777" w:rsidR="00234157" w:rsidRDefault="00234157" w:rsidP="00234157">
      <w:pPr>
        <w:pStyle w:val="ListParagraph"/>
        <w:spacing w:after="0"/>
        <w:rPr>
          <w:rFonts w:ascii="Arial" w:eastAsiaTheme="minorEastAsia" w:hAnsi="Arial" w:cs="Arial"/>
          <w:sz w:val="20"/>
          <w:szCs w:val="20"/>
        </w:rPr>
      </w:pPr>
    </w:p>
    <w:p w14:paraId="7A8F2B00" w14:textId="77777777" w:rsidR="00234157" w:rsidRPr="00AA1E88" w:rsidRDefault="00234157" w:rsidP="00234157">
      <w:pPr>
        <w:pStyle w:val="ListParagraph"/>
        <w:numPr>
          <w:ilvl w:val="0"/>
          <w:numId w:val="5"/>
        </w:numPr>
        <w:spacing w:after="0"/>
        <w:rPr>
          <w:rFonts w:ascii="Arial" w:eastAsiaTheme="minorEastAsia" w:hAnsi="Arial" w:cs="Arial"/>
          <w:sz w:val="20"/>
          <w:szCs w:val="20"/>
        </w:rPr>
      </w:pPr>
      <w:r w:rsidRPr="00AA1E88">
        <w:rPr>
          <w:rFonts w:ascii="Arial" w:eastAsiaTheme="minorEastAsia" w:hAnsi="Arial" w:cs="Arial"/>
          <w:sz w:val="20"/>
          <w:szCs w:val="20"/>
        </w:rPr>
        <w:t xml:space="preserve">Has the school previously applied for, pursued or earned AACSB accreditation?   </w:t>
      </w:r>
      <w:r w:rsidRPr="00AA1E88">
        <w:rPr>
          <w:rFonts w:ascii="Segoe UI Symbol" w:eastAsiaTheme="minorEastAsia" w:hAnsi="Segoe UI Symbol" w:cs="Segoe UI Symbol"/>
          <w:sz w:val="20"/>
          <w:szCs w:val="20"/>
        </w:rPr>
        <w:t>☐</w:t>
      </w:r>
      <w:r w:rsidRPr="00AA1E88">
        <w:rPr>
          <w:rFonts w:ascii="Arial" w:eastAsiaTheme="minorEastAsia" w:hAnsi="Arial" w:cs="Arial"/>
          <w:sz w:val="20"/>
          <w:szCs w:val="20"/>
        </w:rPr>
        <w:t xml:space="preserve"> Yes  </w:t>
      </w:r>
      <w:r w:rsidRPr="00AA1E88">
        <w:rPr>
          <w:rFonts w:ascii="Segoe UI Symbol" w:eastAsiaTheme="minorEastAsia" w:hAnsi="Segoe UI Symbol" w:cs="Segoe UI Symbol"/>
          <w:sz w:val="20"/>
          <w:szCs w:val="20"/>
        </w:rPr>
        <w:t>☐</w:t>
      </w:r>
      <w:r w:rsidRPr="00AA1E88">
        <w:rPr>
          <w:rFonts w:ascii="Arial" w:eastAsiaTheme="minorEastAsia" w:hAnsi="Arial" w:cs="Arial"/>
          <w:sz w:val="20"/>
          <w:szCs w:val="20"/>
        </w:rPr>
        <w:t xml:space="preserve"> No. If yes, please indicate when: ______.</w:t>
      </w:r>
    </w:p>
    <w:p w14:paraId="61718A12" w14:textId="77777777" w:rsidR="00234157" w:rsidRPr="00AA1E88" w:rsidRDefault="00234157" w:rsidP="00234157">
      <w:pPr>
        <w:spacing w:after="0"/>
        <w:ind w:left="360"/>
        <w:rPr>
          <w:rFonts w:ascii="Arial" w:eastAsia="Arial" w:hAnsi="Arial" w:cs="Arial"/>
          <w:sz w:val="20"/>
          <w:szCs w:val="20"/>
        </w:rPr>
      </w:pPr>
    </w:p>
    <w:p w14:paraId="7D97F4D2" w14:textId="77777777" w:rsidR="5880F321" w:rsidRDefault="5880F321" w:rsidP="0056051A">
      <w:pPr>
        <w:pStyle w:val="ListParagraph"/>
        <w:spacing w:after="0" w:line="240" w:lineRule="auto"/>
        <w:ind w:left="1080"/>
        <w:rPr>
          <w:rFonts w:ascii="Arial" w:hAnsi="Arial" w:cs="Arial"/>
          <w:sz w:val="20"/>
          <w:szCs w:val="20"/>
        </w:rPr>
      </w:pPr>
    </w:p>
    <w:p w14:paraId="5BCAC41B" w14:textId="77777777" w:rsidR="00234157" w:rsidRPr="00AA1E88" w:rsidRDefault="00234157" w:rsidP="00234157">
      <w:pPr>
        <w:pStyle w:val="ListParagraph"/>
        <w:numPr>
          <w:ilvl w:val="0"/>
          <w:numId w:val="5"/>
        </w:numPr>
        <w:spacing w:after="0"/>
        <w:rPr>
          <w:rFonts w:ascii="Arial" w:eastAsiaTheme="minorEastAsia" w:hAnsi="Arial" w:cs="Arial"/>
          <w:sz w:val="20"/>
          <w:szCs w:val="20"/>
        </w:rPr>
      </w:pPr>
      <w:r w:rsidRPr="00AA1E88">
        <w:rPr>
          <w:rFonts w:ascii="Arial" w:eastAsiaTheme="minorEastAsia" w:hAnsi="Arial" w:cs="Arial"/>
          <w:sz w:val="20"/>
          <w:szCs w:val="20"/>
        </w:rPr>
        <w:t xml:space="preserve">List five AACSB accredited schools that you consider to be comparable to your business school. Provide a brief explanation for each school as to why you feel it is comparable to your school. </w:t>
      </w:r>
      <w:r>
        <w:rPr>
          <w:rFonts w:ascii="Arial" w:eastAsiaTheme="minorEastAsia" w:hAnsi="Arial" w:cs="Arial"/>
          <w:sz w:val="20"/>
          <w:szCs w:val="20"/>
        </w:rPr>
        <w:t xml:space="preserve">The list of AACSB-accredited schools is available here: </w:t>
      </w:r>
      <w:hyperlink r:id="rId12">
        <w:r w:rsidRPr="2DBC7E02">
          <w:rPr>
            <w:rStyle w:val="Hyperlink"/>
            <w:rFonts w:ascii="Arial" w:eastAsiaTheme="minorEastAsia" w:hAnsi="Arial" w:cs="Arial"/>
            <w:sz w:val="20"/>
            <w:szCs w:val="20"/>
          </w:rPr>
          <w:t>https://aacsb.edu/accreditation/accredited-schools</w:t>
        </w:r>
      </w:hyperlink>
      <w:r w:rsidRPr="2DBC7E02">
        <w:rPr>
          <w:rFonts w:ascii="Arial" w:eastAsiaTheme="minorEastAsia" w:hAnsi="Arial" w:cs="Arial"/>
          <w:sz w:val="20"/>
          <w:szCs w:val="20"/>
        </w:rPr>
        <w:t xml:space="preserve"> </w:t>
      </w:r>
    </w:p>
    <w:p w14:paraId="0CD22B69" w14:textId="77777777" w:rsidR="00234157" w:rsidRPr="00AA1E88" w:rsidRDefault="00234157" w:rsidP="00234157">
      <w:pPr>
        <w:rPr>
          <w:rFonts w:ascii="Arial" w:hAnsi="Arial" w:cs="Arial"/>
          <w:sz w:val="20"/>
          <w:szCs w:val="20"/>
        </w:rPr>
      </w:pPr>
      <w:r w:rsidRPr="00AA1E88">
        <w:rPr>
          <w:rFonts w:ascii="Arial" w:eastAsia="Arial" w:hAnsi="Arial" w:cs="Arial"/>
          <w:sz w:val="20"/>
          <w:szCs w:val="20"/>
        </w:rPr>
        <w:t xml:space="preserve"> </w:t>
      </w:r>
    </w:p>
    <w:tbl>
      <w:tblPr>
        <w:tblStyle w:val="TableGrid"/>
        <w:tblW w:w="0" w:type="auto"/>
        <w:jc w:val="center"/>
        <w:tblLayout w:type="fixed"/>
        <w:tblLook w:val="04A0" w:firstRow="1" w:lastRow="0" w:firstColumn="1" w:lastColumn="0" w:noHBand="0" w:noVBand="1"/>
      </w:tblPr>
      <w:tblGrid>
        <w:gridCol w:w="4680"/>
        <w:gridCol w:w="4680"/>
      </w:tblGrid>
      <w:tr w:rsidR="00234157" w:rsidRPr="00AA1E88" w14:paraId="33C9AC0D" w14:textId="77777777" w:rsidTr="00466157">
        <w:trPr>
          <w:jc w:val="center"/>
        </w:trPr>
        <w:tc>
          <w:tcPr>
            <w:tcW w:w="4680" w:type="dxa"/>
          </w:tcPr>
          <w:p w14:paraId="75D80853"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School Name</w:t>
            </w:r>
          </w:p>
        </w:tc>
        <w:tc>
          <w:tcPr>
            <w:tcW w:w="4680" w:type="dxa"/>
          </w:tcPr>
          <w:p w14:paraId="7BC4464B"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Explanation</w:t>
            </w:r>
          </w:p>
        </w:tc>
      </w:tr>
      <w:tr w:rsidR="00234157" w:rsidRPr="00AA1E88" w14:paraId="2381585C" w14:textId="77777777" w:rsidTr="00466157">
        <w:trPr>
          <w:jc w:val="center"/>
        </w:trPr>
        <w:tc>
          <w:tcPr>
            <w:tcW w:w="4680" w:type="dxa"/>
          </w:tcPr>
          <w:p w14:paraId="5ADA2B7D"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 xml:space="preserve"> </w:t>
            </w:r>
          </w:p>
        </w:tc>
        <w:tc>
          <w:tcPr>
            <w:tcW w:w="4680" w:type="dxa"/>
          </w:tcPr>
          <w:p w14:paraId="7EC34029"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 xml:space="preserve"> </w:t>
            </w:r>
          </w:p>
        </w:tc>
      </w:tr>
      <w:tr w:rsidR="00234157" w:rsidRPr="00AA1E88" w14:paraId="5BE3E482" w14:textId="77777777" w:rsidTr="00466157">
        <w:trPr>
          <w:jc w:val="center"/>
        </w:trPr>
        <w:tc>
          <w:tcPr>
            <w:tcW w:w="4680" w:type="dxa"/>
          </w:tcPr>
          <w:p w14:paraId="342797D1"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 xml:space="preserve"> </w:t>
            </w:r>
          </w:p>
        </w:tc>
        <w:tc>
          <w:tcPr>
            <w:tcW w:w="4680" w:type="dxa"/>
          </w:tcPr>
          <w:p w14:paraId="6DF7F0F5"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 xml:space="preserve"> </w:t>
            </w:r>
          </w:p>
        </w:tc>
      </w:tr>
      <w:tr w:rsidR="00234157" w:rsidRPr="00AA1E88" w14:paraId="327C4A3A" w14:textId="77777777" w:rsidTr="00466157">
        <w:trPr>
          <w:jc w:val="center"/>
        </w:trPr>
        <w:tc>
          <w:tcPr>
            <w:tcW w:w="4680" w:type="dxa"/>
          </w:tcPr>
          <w:p w14:paraId="50C232A8"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 xml:space="preserve"> </w:t>
            </w:r>
          </w:p>
        </w:tc>
        <w:tc>
          <w:tcPr>
            <w:tcW w:w="4680" w:type="dxa"/>
          </w:tcPr>
          <w:p w14:paraId="451E324B"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 xml:space="preserve"> </w:t>
            </w:r>
          </w:p>
        </w:tc>
      </w:tr>
      <w:tr w:rsidR="00234157" w:rsidRPr="00AA1E88" w14:paraId="24F3E9C5" w14:textId="77777777" w:rsidTr="00466157">
        <w:trPr>
          <w:jc w:val="center"/>
        </w:trPr>
        <w:tc>
          <w:tcPr>
            <w:tcW w:w="4680" w:type="dxa"/>
          </w:tcPr>
          <w:p w14:paraId="65386AE2"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 xml:space="preserve"> </w:t>
            </w:r>
          </w:p>
        </w:tc>
        <w:tc>
          <w:tcPr>
            <w:tcW w:w="4680" w:type="dxa"/>
          </w:tcPr>
          <w:p w14:paraId="40695BCF"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 xml:space="preserve"> </w:t>
            </w:r>
          </w:p>
        </w:tc>
      </w:tr>
      <w:tr w:rsidR="00234157" w:rsidRPr="00AA1E88" w14:paraId="0F28D63E" w14:textId="77777777" w:rsidTr="00466157">
        <w:trPr>
          <w:jc w:val="center"/>
        </w:trPr>
        <w:tc>
          <w:tcPr>
            <w:tcW w:w="4680" w:type="dxa"/>
          </w:tcPr>
          <w:p w14:paraId="3C5BEEAD"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 xml:space="preserve"> </w:t>
            </w:r>
          </w:p>
        </w:tc>
        <w:tc>
          <w:tcPr>
            <w:tcW w:w="4680" w:type="dxa"/>
          </w:tcPr>
          <w:p w14:paraId="2DE040F6" w14:textId="77777777" w:rsidR="00234157" w:rsidRPr="00AA1E88" w:rsidRDefault="00234157" w:rsidP="00466157">
            <w:pPr>
              <w:rPr>
                <w:rFonts w:ascii="Arial" w:eastAsiaTheme="minorEastAsia" w:hAnsi="Arial" w:cs="Arial"/>
                <w:sz w:val="20"/>
                <w:szCs w:val="20"/>
              </w:rPr>
            </w:pPr>
          </w:p>
        </w:tc>
      </w:tr>
    </w:tbl>
    <w:p w14:paraId="5D96C218" w14:textId="3DAFF6B2" w:rsidR="003D6DEC" w:rsidRDefault="003D6DEC">
      <w:pPr>
        <w:rPr>
          <w:rFonts w:ascii="Arial" w:hAnsi="Arial" w:cs="Arial"/>
          <w:b/>
          <w:bCs/>
          <w:sz w:val="20"/>
          <w:szCs w:val="20"/>
        </w:rPr>
      </w:pPr>
      <w:r>
        <w:rPr>
          <w:rFonts w:ascii="Arial" w:hAnsi="Arial" w:cs="Arial"/>
          <w:b/>
          <w:bCs/>
          <w:sz w:val="20"/>
          <w:szCs w:val="20"/>
        </w:rPr>
        <w:br w:type="page"/>
      </w:r>
    </w:p>
    <w:p w14:paraId="545213B1" w14:textId="48E811C7" w:rsidR="00EC78CB" w:rsidRDefault="003D6DEC" w:rsidP="00EC78CB">
      <w:pPr>
        <w:rPr>
          <w:rFonts w:ascii="Arial" w:hAnsi="Arial" w:cs="Arial"/>
          <w:b/>
          <w:bCs/>
          <w:sz w:val="20"/>
          <w:szCs w:val="20"/>
        </w:rPr>
      </w:pPr>
      <w:r>
        <w:rPr>
          <w:rFonts w:ascii="Arial" w:hAnsi="Arial" w:cs="Arial"/>
          <w:b/>
          <w:bCs/>
          <w:sz w:val="20"/>
          <w:szCs w:val="20"/>
        </w:rPr>
        <w:lastRenderedPageBreak/>
        <w:t xml:space="preserve">Part II - </w:t>
      </w:r>
      <w:r w:rsidR="00EC78CB">
        <w:rPr>
          <w:rFonts w:ascii="Arial" w:hAnsi="Arial" w:cs="Arial"/>
          <w:b/>
          <w:bCs/>
          <w:sz w:val="20"/>
          <w:szCs w:val="20"/>
        </w:rPr>
        <w:t>Eligibility Criteria</w:t>
      </w:r>
    </w:p>
    <w:p w14:paraId="6AB256B6" w14:textId="28A681A4" w:rsidR="00F346D9" w:rsidRDefault="00850E90" w:rsidP="00EC78CB">
      <w:pPr>
        <w:rPr>
          <w:rFonts w:ascii="Arial" w:hAnsi="Arial" w:cs="Arial"/>
          <w:b/>
          <w:bCs/>
          <w:sz w:val="20"/>
          <w:szCs w:val="20"/>
        </w:rPr>
      </w:pPr>
      <w:r>
        <w:rPr>
          <w:rFonts w:ascii="Arial" w:hAnsi="Arial" w:cs="Arial"/>
          <w:b/>
          <w:bCs/>
          <w:sz w:val="20"/>
          <w:szCs w:val="20"/>
        </w:rPr>
        <w:t>Overview</w:t>
      </w:r>
    </w:p>
    <w:p w14:paraId="152706DE" w14:textId="2FA5120D" w:rsidR="00850E90" w:rsidRDefault="00850E90" w:rsidP="00EC78CB">
      <w:pPr>
        <w:rPr>
          <w:rFonts w:ascii="Arial" w:hAnsi="Arial" w:cs="Arial"/>
          <w:sz w:val="20"/>
          <w:szCs w:val="20"/>
        </w:rPr>
      </w:pPr>
      <w:r>
        <w:rPr>
          <w:rFonts w:ascii="Arial" w:hAnsi="Arial" w:cs="Arial"/>
          <w:sz w:val="20"/>
          <w:szCs w:val="20"/>
        </w:rPr>
        <w:t xml:space="preserve">This </w:t>
      </w:r>
      <w:r w:rsidR="00911DEC" w:rsidRPr="00911DEC">
        <w:rPr>
          <w:rFonts w:ascii="Arial" w:hAnsi="Arial" w:cs="Arial"/>
          <w:sz w:val="20"/>
          <w:szCs w:val="20"/>
        </w:rPr>
        <w:t xml:space="preserve">section ensures the school meets the requirements to pursue AACSB accreditation. </w:t>
      </w:r>
      <w:r w:rsidR="001251A7" w:rsidRPr="001251A7">
        <w:rPr>
          <w:rFonts w:ascii="Arial" w:hAnsi="Arial" w:cs="Arial"/>
          <w:sz w:val="20"/>
          <w:szCs w:val="20"/>
        </w:rPr>
        <w:t xml:space="preserve">The school must demonstrate alignment with eligibility criteria or provide a clear plan to achieve alignment within the </w:t>
      </w:r>
      <w:r w:rsidR="001251A7">
        <w:rPr>
          <w:rFonts w:ascii="Arial" w:hAnsi="Arial" w:cs="Arial"/>
          <w:sz w:val="20"/>
          <w:szCs w:val="20"/>
        </w:rPr>
        <w:t>allotted time</w:t>
      </w:r>
      <w:r w:rsidR="001251A7" w:rsidRPr="001251A7">
        <w:rPr>
          <w:rFonts w:ascii="Arial" w:hAnsi="Arial" w:cs="Arial"/>
          <w:sz w:val="20"/>
          <w:szCs w:val="20"/>
        </w:rPr>
        <w:t>.</w:t>
      </w:r>
      <w:r w:rsidR="00292DFB">
        <w:rPr>
          <w:rFonts w:ascii="Arial" w:hAnsi="Arial" w:cs="Arial"/>
          <w:sz w:val="20"/>
          <w:szCs w:val="20"/>
        </w:rPr>
        <w:t xml:space="preserve"> </w:t>
      </w:r>
    </w:p>
    <w:p w14:paraId="524BA520" w14:textId="7D17E458" w:rsidR="00F346D9" w:rsidRPr="00F346D9" w:rsidRDefault="00F346D9" w:rsidP="00EC78CB">
      <w:pPr>
        <w:rPr>
          <w:rFonts w:ascii="Arial" w:hAnsi="Arial" w:cs="Arial"/>
          <w:b/>
          <w:bCs/>
          <w:sz w:val="20"/>
          <w:szCs w:val="20"/>
        </w:rPr>
      </w:pPr>
      <w:r w:rsidRPr="005B05F9">
        <w:rPr>
          <w:rFonts w:ascii="Arial" w:hAnsi="Arial" w:cs="Arial"/>
          <w:b/>
          <w:bCs/>
          <w:sz w:val="20"/>
          <w:szCs w:val="20"/>
        </w:rPr>
        <w:t>Key points to address</w:t>
      </w:r>
    </w:p>
    <w:p w14:paraId="6BCA494F" w14:textId="77777777" w:rsidR="00EC78CB" w:rsidRPr="00860D81" w:rsidRDefault="00EC78CB" w:rsidP="00EC78CB">
      <w:pPr>
        <w:pStyle w:val="ListParagraph"/>
        <w:numPr>
          <w:ilvl w:val="0"/>
          <w:numId w:val="31"/>
        </w:numPr>
        <w:rPr>
          <w:rFonts w:ascii="Arial" w:hAnsi="Arial" w:cs="Arial"/>
          <w:b/>
          <w:bCs/>
          <w:sz w:val="20"/>
          <w:szCs w:val="20"/>
        </w:rPr>
      </w:pPr>
      <w:r w:rsidRPr="00860D81">
        <w:rPr>
          <w:rFonts w:ascii="Arial" w:hAnsi="Arial" w:cs="Arial"/>
          <w:b/>
          <w:bCs/>
          <w:sz w:val="20"/>
          <w:szCs w:val="20"/>
        </w:rPr>
        <w:t xml:space="preserve">The number of </w:t>
      </w:r>
      <w:r w:rsidRPr="00717729">
        <w:rPr>
          <w:rFonts w:ascii="Arial" w:hAnsi="Arial" w:cs="Arial"/>
          <w:b/>
          <w:bCs/>
          <w:sz w:val="20"/>
          <w:szCs w:val="20"/>
        </w:rPr>
        <w:t>full-time</w:t>
      </w:r>
      <w:r w:rsidRPr="00860D81">
        <w:rPr>
          <w:rFonts w:ascii="Arial" w:hAnsi="Arial" w:cs="Arial"/>
          <w:b/>
          <w:bCs/>
          <w:sz w:val="20"/>
          <w:szCs w:val="20"/>
        </w:rPr>
        <w:t xml:space="preserve"> faculty should be sufficient to support the mission, strategies, and expected outcomes of the school. Normally, the school should have at least 16 full</w:t>
      </w:r>
      <w:r>
        <w:rPr>
          <w:rFonts w:ascii="Arial" w:hAnsi="Arial" w:cs="Arial"/>
          <w:b/>
          <w:bCs/>
          <w:sz w:val="20"/>
          <w:szCs w:val="20"/>
        </w:rPr>
        <w:t>-</w:t>
      </w:r>
      <w:r w:rsidRPr="00860D81">
        <w:rPr>
          <w:rFonts w:ascii="Arial" w:hAnsi="Arial" w:cs="Arial"/>
          <w:b/>
          <w:bCs/>
          <w:sz w:val="20"/>
          <w:szCs w:val="20"/>
        </w:rPr>
        <w:t xml:space="preserve">time faculty at the time the school is invited </w:t>
      </w:r>
      <w:r>
        <w:rPr>
          <w:rFonts w:ascii="Arial" w:hAnsi="Arial" w:cs="Arial"/>
          <w:b/>
          <w:bCs/>
          <w:sz w:val="20"/>
          <w:szCs w:val="20"/>
        </w:rPr>
        <w:t>for</w:t>
      </w:r>
      <w:r w:rsidRPr="00860D81">
        <w:rPr>
          <w:rFonts w:ascii="Arial" w:hAnsi="Arial" w:cs="Arial"/>
          <w:b/>
          <w:bCs/>
          <w:sz w:val="20"/>
          <w:szCs w:val="20"/>
        </w:rPr>
        <w:t xml:space="preserve"> an initial accreditation visit. For a school entering the initial process who has less than 16 full</w:t>
      </w:r>
      <w:r>
        <w:rPr>
          <w:rFonts w:ascii="Arial" w:hAnsi="Arial" w:cs="Arial"/>
          <w:b/>
          <w:bCs/>
          <w:sz w:val="20"/>
          <w:szCs w:val="20"/>
        </w:rPr>
        <w:t>-</w:t>
      </w:r>
      <w:r w:rsidRPr="00860D81">
        <w:rPr>
          <w:rFonts w:ascii="Arial" w:hAnsi="Arial" w:cs="Arial"/>
          <w:b/>
          <w:bCs/>
          <w:sz w:val="20"/>
          <w:szCs w:val="20"/>
        </w:rPr>
        <w:t>time faculty, the initial accreditation committee may allow a school to proceed into the initial accreditation process if they believe the school can reasonably achieve the goal of a minimum of 16 full</w:t>
      </w:r>
      <w:r>
        <w:rPr>
          <w:rFonts w:ascii="Arial" w:hAnsi="Arial" w:cs="Arial"/>
          <w:b/>
          <w:bCs/>
          <w:sz w:val="20"/>
          <w:szCs w:val="20"/>
        </w:rPr>
        <w:t>-</w:t>
      </w:r>
      <w:r w:rsidRPr="00860D81">
        <w:rPr>
          <w:rFonts w:ascii="Arial" w:hAnsi="Arial" w:cs="Arial"/>
          <w:b/>
          <w:bCs/>
          <w:sz w:val="20"/>
          <w:szCs w:val="20"/>
        </w:rPr>
        <w:t>time faculty at the time of the initial accreditation visit. If the school is not able to reach this goal, this deficiency may cause the initial accreditation committee to decline inviting the school to an initial accreditation visit.</w:t>
      </w:r>
    </w:p>
    <w:p w14:paraId="1EC80E78" w14:textId="77777777" w:rsidR="00DC1543" w:rsidRDefault="00DC1543">
      <w:pPr>
        <w:pStyle w:val="ListParagraph"/>
        <w:rPr>
          <w:rFonts w:ascii="Arial" w:hAnsi="Arial" w:cs="Arial"/>
          <w:sz w:val="20"/>
          <w:szCs w:val="20"/>
        </w:rPr>
      </w:pPr>
    </w:p>
    <w:p w14:paraId="4170DB00" w14:textId="12F1775D" w:rsidR="00E56930" w:rsidRDefault="00DC1543" w:rsidP="002A6DB6">
      <w:pPr>
        <w:pStyle w:val="ListParagraph"/>
        <w:rPr>
          <w:rFonts w:ascii="Arial" w:hAnsi="Arial" w:cs="Arial"/>
          <w:sz w:val="20"/>
          <w:szCs w:val="20"/>
        </w:rPr>
      </w:pPr>
      <w:r>
        <w:rPr>
          <w:rFonts w:ascii="Arial" w:eastAsiaTheme="minorEastAsia" w:hAnsi="Arial" w:cs="Arial"/>
          <w:sz w:val="20"/>
          <w:szCs w:val="20"/>
        </w:rPr>
        <w:t xml:space="preserve">If </w:t>
      </w:r>
      <w:r w:rsidR="004A3C0E">
        <w:rPr>
          <w:rFonts w:ascii="Arial" w:eastAsiaTheme="minorEastAsia" w:hAnsi="Arial" w:cs="Arial"/>
          <w:sz w:val="20"/>
          <w:szCs w:val="20"/>
        </w:rPr>
        <w:t>the school d</w:t>
      </w:r>
      <w:r>
        <w:rPr>
          <w:rFonts w:ascii="Arial" w:eastAsiaTheme="minorEastAsia" w:hAnsi="Arial" w:cs="Arial"/>
          <w:sz w:val="20"/>
          <w:szCs w:val="20"/>
        </w:rPr>
        <w:t>oes not have at least 16 full-time faculty</w:t>
      </w:r>
      <w:r w:rsidR="00E56930">
        <w:rPr>
          <w:rFonts w:ascii="Arial" w:eastAsiaTheme="minorEastAsia" w:hAnsi="Arial" w:cs="Arial"/>
          <w:sz w:val="20"/>
          <w:szCs w:val="20"/>
        </w:rPr>
        <w:t xml:space="preserve">, describe </w:t>
      </w:r>
      <w:r w:rsidR="00626E98">
        <w:rPr>
          <w:rFonts w:ascii="Arial" w:eastAsiaTheme="minorEastAsia" w:hAnsi="Arial" w:cs="Arial"/>
          <w:sz w:val="20"/>
          <w:szCs w:val="20"/>
        </w:rPr>
        <w:t xml:space="preserve">the </w:t>
      </w:r>
      <w:r w:rsidR="00E56930">
        <w:rPr>
          <w:rFonts w:ascii="Arial" w:eastAsiaTheme="minorEastAsia" w:hAnsi="Arial" w:cs="Arial"/>
          <w:sz w:val="20"/>
          <w:szCs w:val="20"/>
        </w:rPr>
        <w:t>plan</w:t>
      </w:r>
      <w:r w:rsidR="00D01B85">
        <w:rPr>
          <w:rFonts w:ascii="Arial" w:eastAsiaTheme="minorEastAsia" w:hAnsi="Arial" w:cs="Arial"/>
          <w:sz w:val="20"/>
          <w:szCs w:val="20"/>
        </w:rPr>
        <w:t>ned strategies</w:t>
      </w:r>
      <w:r w:rsidR="00E56930">
        <w:rPr>
          <w:rFonts w:ascii="Arial" w:eastAsiaTheme="minorEastAsia" w:hAnsi="Arial" w:cs="Arial"/>
          <w:sz w:val="20"/>
          <w:szCs w:val="20"/>
        </w:rPr>
        <w:t xml:space="preserve"> to reach the minimum limit of 16 full-time faculty by the time of the initial visit</w:t>
      </w:r>
      <w:r>
        <w:rPr>
          <w:rFonts w:ascii="Arial" w:eastAsiaTheme="minorEastAsia" w:hAnsi="Arial" w:cs="Arial"/>
          <w:sz w:val="20"/>
          <w:szCs w:val="20"/>
        </w:rPr>
        <w:t>.</w:t>
      </w:r>
    </w:p>
    <w:p w14:paraId="4A6B5E00" w14:textId="6EF3A4D9" w:rsidR="00EC78CB" w:rsidRDefault="00EC78CB" w:rsidP="00EC78CB">
      <w:pPr>
        <w:ind w:left="720"/>
        <w:rPr>
          <w:rFonts w:ascii="Arial" w:hAnsi="Arial" w:cs="Arial"/>
          <w:sz w:val="20"/>
          <w:szCs w:val="20"/>
        </w:rPr>
      </w:pPr>
      <w:r>
        <w:rPr>
          <w:rFonts w:ascii="Arial" w:hAnsi="Arial" w:cs="Arial"/>
          <w:sz w:val="20"/>
          <w:szCs w:val="20"/>
        </w:rPr>
        <w:t>To address this criterion, c</w:t>
      </w:r>
      <w:r w:rsidRPr="00055A60">
        <w:rPr>
          <w:rFonts w:ascii="Arial" w:hAnsi="Arial" w:cs="Arial"/>
          <w:sz w:val="20"/>
          <w:szCs w:val="20"/>
        </w:rPr>
        <w:t>omplete the following table, providing the aggregate number of faculty members</w:t>
      </w:r>
      <w:r>
        <w:rPr>
          <w:rFonts w:ascii="Arial" w:hAnsi="Arial" w:cs="Arial"/>
          <w:sz w:val="20"/>
          <w:szCs w:val="20"/>
        </w:rPr>
        <w:t xml:space="preserve"> based on their highest degree earned </w:t>
      </w:r>
      <w:r w:rsidRPr="00055A60">
        <w:rPr>
          <w:rFonts w:ascii="Arial" w:hAnsi="Arial" w:cs="Arial"/>
          <w:sz w:val="20"/>
          <w:szCs w:val="20"/>
        </w:rPr>
        <w:t>in each discipline for the most recent</w:t>
      </w:r>
      <w:r>
        <w:rPr>
          <w:rFonts w:ascii="Arial" w:hAnsi="Arial" w:cs="Arial"/>
          <w:sz w:val="20"/>
          <w:szCs w:val="20"/>
        </w:rPr>
        <w:t>ly</w:t>
      </w:r>
      <w:r w:rsidRPr="00055A60">
        <w:rPr>
          <w:rFonts w:ascii="Arial" w:hAnsi="Arial" w:cs="Arial"/>
          <w:sz w:val="20"/>
          <w:szCs w:val="20"/>
        </w:rPr>
        <w:t xml:space="preserve"> </w:t>
      </w:r>
      <w:r>
        <w:rPr>
          <w:rFonts w:ascii="Arial" w:hAnsi="Arial" w:cs="Arial"/>
          <w:sz w:val="20"/>
          <w:szCs w:val="20"/>
        </w:rPr>
        <w:t xml:space="preserve">completed </w:t>
      </w:r>
      <w:r w:rsidRPr="00055A60">
        <w:rPr>
          <w:rFonts w:ascii="Arial" w:hAnsi="Arial" w:cs="Arial"/>
          <w:sz w:val="20"/>
          <w:szCs w:val="20"/>
        </w:rPr>
        <w:t xml:space="preserve">academic year. The disciplines are defined by the school in the context of </w:t>
      </w:r>
      <w:r>
        <w:rPr>
          <w:rFonts w:ascii="Arial" w:hAnsi="Arial" w:cs="Arial"/>
          <w:sz w:val="20"/>
          <w:szCs w:val="20"/>
        </w:rPr>
        <w:t>its</w:t>
      </w:r>
      <w:r w:rsidRPr="00055A60">
        <w:rPr>
          <w:rFonts w:ascii="Arial" w:hAnsi="Arial" w:cs="Arial"/>
          <w:sz w:val="20"/>
          <w:szCs w:val="20"/>
        </w:rPr>
        <w:t xml:space="preserve"> mission</w:t>
      </w:r>
      <w:r w:rsidRPr="007303F5">
        <w:rPr>
          <w:rFonts w:ascii="Arial" w:hAnsi="Arial" w:cs="Arial"/>
          <w:sz w:val="20"/>
          <w:szCs w:val="20"/>
          <w:vertAlign w:val="superscript"/>
        </w:rPr>
        <w:t>(</w:t>
      </w:r>
      <w:r w:rsidRPr="007303F5">
        <w:rPr>
          <w:rStyle w:val="FootnoteReference"/>
          <w:rFonts w:ascii="Arial" w:hAnsi="Arial" w:cs="Arial"/>
          <w:sz w:val="20"/>
          <w:szCs w:val="20"/>
        </w:rPr>
        <w:footnoteReference w:id="2"/>
      </w:r>
      <w:r w:rsidRPr="007303F5">
        <w:rPr>
          <w:rFonts w:ascii="Arial" w:hAnsi="Arial" w:cs="Arial"/>
          <w:sz w:val="20"/>
          <w:szCs w:val="20"/>
          <w:vertAlign w:val="superscript"/>
        </w:rPr>
        <w:t>)</w:t>
      </w:r>
      <w:r w:rsidRPr="00055A60">
        <w:rPr>
          <w:rFonts w:ascii="Arial" w:hAnsi="Arial" w:cs="Arial"/>
          <w:sz w:val="20"/>
          <w:szCs w:val="20"/>
        </w:rPr>
        <w:t xml:space="preserve">. Normally, the disciplines should align with the degree programs and/or majors offered by the school. However, not every degree program must have an identified discipline. The school should list business </w:t>
      </w:r>
      <w:r>
        <w:rPr>
          <w:rFonts w:ascii="Arial" w:hAnsi="Arial" w:cs="Arial"/>
          <w:sz w:val="20"/>
          <w:szCs w:val="20"/>
        </w:rPr>
        <w:t xml:space="preserve">disciplines and business </w:t>
      </w:r>
      <w:r w:rsidRPr="00055A60">
        <w:rPr>
          <w:rFonts w:ascii="Arial" w:hAnsi="Arial" w:cs="Arial"/>
          <w:sz w:val="20"/>
          <w:szCs w:val="20"/>
        </w:rPr>
        <w:t xml:space="preserve">faculty only. Faculty teaching non-business courses </w:t>
      </w:r>
      <w:r>
        <w:rPr>
          <w:rFonts w:ascii="Arial" w:hAnsi="Arial" w:cs="Arial"/>
          <w:sz w:val="20"/>
          <w:szCs w:val="20"/>
        </w:rPr>
        <w:t>do not have to</w:t>
      </w:r>
      <w:r w:rsidRPr="00055A60">
        <w:rPr>
          <w:rFonts w:ascii="Arial" w:hAnsi="Arial" w:cs="Arial"/>
          <w:sz w:val="20"/>
          <w:szCs w:val="20"/>
        </w:rPr>
        <w:t xml:space="preserve"> be included (e.g. foreign language courses, lower-level communication courses, calculus, IT).</w:t>
      </w:r>
      <w:r>
        <w:rPr>
          <w:rFonts w:ascii="Arial" w:hAnsi="Arial" w:cs="Arial"/>
          <w:sz w:val="20"/>
          <w:szCs w:val="20"/>
        </w:rPr>
        <w:t xml:space="preserve"> </w:t>
      </w:r>
      <w:r w:rsidR="00E215AA">
        <w:rPr>
          <w:rFonts w:ascii="Arial" w:hAnsi="Arial" w:cs="Arial"/>
          <w:sz w:val="20"/>
          <w:szCs w:val="20"/>
        </w:rPr>
        <w:br/>
      </w:r>
    </w:p>
    <w:p w14:paraId="1407FF56" w14:textId="77777777" w:rsidR="00E215AA" w:rsidRDefault="00E215AA">
      <w:pPr>
        <w:rPr>
          <w:rFonts w:ascii="Arial" w:hAnsi="Arial" w:cs="Arial"/>
          <w:sz w:val="20"/>
          <w:szCs w:val="20"/>
        </w:rPr>
      </w:pPr>
      <w:r>
        <w:rPr>
          <w:rFonts w:ascii="Arial" w:hAnsi="Arial" w:cs="Arial"/>
          <w:sz w:val="20"/>
          <w:szCs w:val="20"/>
        </w:rPr>
        <w:br w:type="page"/>
      </w:r>
    </w:p>
    <w:tbl>
      <w:tblPr>
        <w:tblStyle w:val="TableGrid"/>
        <w:tblW w:w="9360" w:type="dxa"/>
        <w:tblInd w:w="1327" w:type="dxa"/>
        <w:tblLayout w:type="fixed"/>
        <w:tblLook w:val="04A0" w:firstRow="1" w:lastRow="0" w:firstColumn="1" w:lastColumn="0" w:noHBand="0" w:noVBand="1"/>
      </w:tblPr>
      <w:tblGrid>
        <w:gridCol w:w="1575"/>
        <w:gridCol w:w="1050"/>
        <w:gridCol w:w="1245"/>
        <w:gridCol w:w="1335"/>
        <w:gridCol w:w="1095"/>
        <w:gridCol w:w="1095"/>
        <w:gridCol w:w="1260"/>
        <w:gridCol w:w="705"/>
      </w:tblGrid>
      <w:tr w:rsidR="00EC78CB" w:rsidRPr="00AA1E88" w14:paraId="3CA8F909" w14:textId="2016263E" w:rsidTr="5880F321">
        <w:tc>
          <w:tcPr>
            <w:tcW w:w="1575" w:type="dxa"/>
          </w:tcPr>
          <w:p w14:paraId="2B08B50E" w14:textId="1D3096A5" w:rsidR="00EC78CB" w:rsidRPr="00F24F0B" w:rsidRDefault="00EC78CB">
            <w:pPr>
              <w:rPr>
                <w:rFonts w:ascii="Arial" w:hAnsi="Arial" w:cs="Arial"/>
                <w:sz w:val="20"/>
                <w:szCs w:val="20"/>
              </w:rPr>
            </w:pPr>
            <w:r w:rsidRPr="00F24F0B">
              <w:rPr>
                <w:rFonts w:ascii="Arial" w:eastAsia="Calibri" w:hAnsi="Arial" w:cs="Arial"/>
                <w:b/>
                <w:bCs/>
                <w:sz w:val="20"/>
                <w:szCs w:val="20"/>
              </w:rPr>
              <w:lastRenderedPageBreak/>
              <w:t>Disciplines</w:t>
            </w:r>
          </w:p>
          <w:p w14:paraId="0816AEAF" w14:textId="3B9BC477"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7785" w:type="dxa"/>
            <w:gridSpan w:val="7"/>
          </w:tcPr>
          <w:p w14:paraId="693825D2" w14:textId="09335D9E" w:rsidR="00EC78CB" w:rsidRPr="00F24F0B" w:rsidRDefault="00EC78CB">
            <w:pPr>
              <w:jc w:val="center"/>
              <w:rPr>
                <w:rFonts w:ascii="Arial" w:eastAsia="Calibri" w:hAnsi="Arial" w:cs="Arial"/>
                <w:b/>
                <w:bCs/>
                <w:sz w:val="20"/>
                <w:szCs w:val="20"/>
              </w:rPr>
            </w:pPr>
            <w:r w:rsidRPr="00F24F0B">
              <w:rPr>
                <w:rFonts w:ascii="Arial" w:eastAsia="Calibri" w:hAnsi="Arial" w:cs="Arial"/>
                <w:b/>
                <w:bCs/>
                <w:sz w:val="20"/>
                <w:szCs w:val="20"/>
              </w:rPr>
              <w:t>Faculty</w:t>
            </w:r>
          </w:p>
          <w:p w14:paraId="2A0FD69C" w14:textId="631E6504" w:rsidR="00EC78CB" w:rsidRPr="00F24F0B" w:rsidRDefault="00EC78CB">
            <w:pPr>
              <w:jc w:val="center"/>
              <w:rPr>
                <w:rFonts w:ascii="Arial" w:hAnsi="Arial" w:cs="Arial"/>
                <w:sz w:val="20"/>
                <w:szCs w:val="20"/>
              </w:rPr>
            </w:pPr>
            <w:r w:rsidRPr="00F24F0B">
              <w:rPr>
                <w:rFonts w:ascii="Arial" w:eastAsia="Calibri" w:hAnsi="Arial" w:cs="Arial"/>
                <w:b/>
                <w:bCs/>
                <w:sz w:val="20"/>
                <w:szCs w:val="20"/>
              </w:rPr>
              <w:t xml:space="preserve">Academic Year: </w:t>
            </w:r>
          </w:p>
        </w:tc>
      </w:tr>
      <w:tr w:rsidR="00EC78CB" w:rsidRPr="00AA1E88" w14:paraId="43200EA1" w14:textId="2EEA68C2" w:rsidTr="5880F321">
        <w:tc>
          <w:tcPr>
            <w:tcW w:w="1575" w:type="dxa"/>
          </w:tcPr>
          <w:p w14:paraId="3966AA5B" w14:textId="0CC5DF8F" w:rsidR="00EC78CB" w:rsidRPr="00F24F0B" w:rsidRDefault="00EC78CB">
            <w:pPr>
              <w:rPr>
                <w:rFonts w:ascii="Arial" w:hAnsi="Arial" w:cs="Arial"/>
                <w:sz w:val="20"/>
                <w:szCs w:val="20"/>
              </w:rPr>
            </w:pPr>
          </w:p>
        </w:tc>
        <w:tc>
          <w:tcPr>
            <w:tcW w:w="3630" w:type="dxa"/>
            <w:gridSpan w:val="3"/>
          </w:tcPr>
          <w:p w14:paraId="32A247F7" w14:textId="6A8C0795" w:rsidR="00EC78CB" w:rsidRPr="00F24F0B" w:rsidRDefault="00EC78CB">
            <w:pPr>
              <w:jc w:val="center"/>
              <w:rPr>
                <w:rFonts w:ascii="Arial" w:eastAsia="Calibri" w:hAnsi="Arial" w:cs="Arial"/>
                <w:b/>
                <w:bCs/>
                <w:sz w:val="20"/>
                <w:szCs w:val="20"/>
              </w:rPr>
            </w:pPr>
            <w:r w:rsidRPr="00F24F0B">
              <w:rPr>
                <w:rFonts w:ascii="Arial" w:eastAsia="Calibri" w:hAnsi="Arial" w:cs="Arial"/>
                <w:b/>
                <w:bCs/>
                <w:sz w:val="20"/>
                <w:szCs w:val="20"/>
              </w:rPr>
              <w:t>Full-Time</w:t>
            </w:r>
            <w:r w:rsidRPr="00F24F0B">
              <w:rPr>
                <w:rFonts w:ascii="Arial" w:eastAsia="Calibri" w:hAnsi="Arial" w:cs="Arial"/>
                <w:b/>
                <w:bCs/>
                <w:sz w:val="20"/>
                <w:szCs w:val="20"/>
                <w:vertAlign w:val="superscript"/>
              </w:rPr>
              <w:t>(</w:t>
            </w:r>
            <w:r w:rsidRPr="00F24F0B">
              <w:rPr>
                <w:rStyle w:val="FootnoteReference"/>
                <w:rFonts w:ascii="Arial" w:eastAsia="Calibri" w:hAnsi="Arial" w:cs="Arial"/>
                <w:b/>
                <w:bCs/>
                <w:sz w:val="20"/>
                <w:szCs w:val="20"/>
              </w:rPr>
              <w:footnoteReference w:id="3"/>
            </w:r>
            <w:r w:rsidRPr="00F24F0B">
              <w:rPr>
                <w:rFonts w:ascii="Arial" w:eastAsia="Calibri" w:hAnsi="Arial" w:cs="Arial"/>
                <w:b/>
                <w:bCs/>
                <w:sz w:val="20"/>
                <w:szCs w:val="20"/>
                <w:vertAlign w:val="superscript"/>
              </w:rPr>
              <w:t>)</w:t>
            </w:r>
          </w:p>
        </w:tc>
        <w:tc>
          <w:tcPr>
            <w:tcW w:w="3450" w:type="dxa"/>
            <w:gridSpan w:val="3"/>
          </w:tcPr>
          <w:p w14:paraId="16AF9F95" w14:textId="77193655" w:rsidR="00EC78CB" w:rsidRPr="00F24F0B" w:rsidRDefault="00EC78CB">
            <w:pPr>
              <w:jc w:val="center"/>
              <w:rPr>
                <w:rFonts w:ascii="Arial" w:hAnsi="Arial" w:cs="Arial"/>
                <w:sz w:val="20"/>
                <w:szCs w:val="20"/>
              </w:rPr>
            </w:pPr>
            <w:r w:rsidRPr="00F24F0B">
              <w:rPr>
                <w:rFonts w:ascii="Arial" w:eastAsia="Calibri" w:hAnsi="Arial" w:cs="Arial"/>
                <w:b/>
                <w:bCs/>
                <w:sz w:val="20"/>
                <w:szCs w:val="20"/>
              </w:rPr>
              <w:t>Part-Time</w:t>
            </w:r>
          </w:p>
        </w:tc>
        <w:tc>
          <w:tcPr>
            <w:tcW w:w="705" w:type="dxa"/>
          </w:tcPr>
          <w:p w14:paraId="6A89CA3A" w14:textId="1D4659A9" w:rsidR="00EC78CB" w:rsidRPr="00F24F0B" w:rsidRDefault="00EC78CB">
            <w:pPr>
              <w:rPr>
                <w:rFonts w:ascii="Arial" w:hAnsi="Arial" w:cs="Arial"/>
                <w:sz w:val="20"/>
                <w:szCs w:val="20"/>
              </w:rPr>
            </w:pPr>
          </w:p>
        </w:tc>
      </w:tr>
      <w:tr w:rsidR="00EC78CB" w:rsidRPr="00AA1E88" w14:paraId="2F7FC875" w14:textId="17EB277A" w:rsidTr="5880F321">
        <w:tc>
          <w:tcPr>
            <w:tcW w:w="1575" w:type="dxa"/>
          </w:tcPr>
          <w:p w14:paraId="3FDDFE1F" w14:textId="71C1B570" w:rsidR="00EC78CB" w:rsidRPr="00F24F0B" w:rsidRDefault="00EC78CB">
            <w:pPr>
              <w:rPr>
                <w:rFonts w:ascii="Arial" w:hAnsi="Arial" w:cs="Arial"/>
                <w:sz w:val="20"/>
                <w:szCs w:val="20"/>
              </w:rPr>
            </w:pPr>
          </w:p>
        </w:tc>
        <w:tc>
          <w:tcPr>
            <w:tcW w:w="1050" w:type="dxa"/>
          </w:tcPr>
          <w:p w14:paraId="426AB79D" w14:textId="3C9A21E8" w:rsidR="00EC78CB" w:rsidRPr="00F24F0B" w:rsidRDefault="00EC78CB">
            <w:pPr>
              <w:jc w:val="center"/>
              <w:rPr>
                <w:rFonts w:ascii="Arial" w:hAnsi="Arial" w:cs="Arial"/>
                <w:sz w:val="20"/>
                <w:szCs w:val="20"/>
              </w:rPr>
            </w:pPr>
            <w:r w:rsidRPr="00F24F0B">
              <w:rPr>
                <w:rFonts w:ascii="Arial" w:eastAsia="Calibri" w:hAnsi="Arial" w:cs="Arial"/>
                <w:b/>
                <w:bCs/>
                <w:sz w:val="20"/>
                <w:szCs w:val="20"/>
              </w:rPr>
              <w:t>Doctoral</w:t>
            </w:r>
          </w:p>
        </w:tc>
        <w:tc>
          <w:tcPr>
            <w:tcW w:w="1245" w:type="dxa"/>
          </w:tcPr>
          <w:p w14:paraId="1312DF66" w14:textId="0B582442" w:rsidR="00EC78CB" w:rsidRPr="00F24F0B" w:rsidRDefault="00EC78CB">
            <w:pPr>
              <w:jc w:val="center"/>
              <w:rPr>
                <w:rFonts w:ascii="Arial" w:hAnsi="Arial" w:cs="Arial"/>
                <w:sz w:val="20"/>
                <w:szCs w:val="20"/>
              </w:rPr>
            </w:pPr>
            <w:r w:rsidRPr="00F24F0B">
              <w:rPr>
                <w:rFonts w:ascii="Arial" w:eastAsia="Calibri" w:hAnsi="Arial" w:cs="Arial"/>
                <w:b/>
                <w:bCs/>
                <w:sz w:val="20"/>
                <w:szCs w:val="20"/>
              </w:rPr>
              <w:t>Master’s</w:t>
            </w:r>
          </w:p>
        </w:tc>
        <w:tc>
          <w:tcPr>
            <w:tcW w:w="1335" w:type="dxa"/>
          </w:tcPr>
          <w:p w14:paraId="56110BF8" w14:textId="212C9B80" w:rsidR="00EC78CB" w:rsidRPr="00F24F0B" w:rsidRDefault="00EC78CB">
            <w:pPr>
              <w:jc w:val="center"/>
              <w:rPr>
                <w:rFonts w:ascii="Arial" w:hAnsi="Arial" w:cs="Arial"/>
                <w:sz w:val="20"/>
                <w:szCs w:val="20"/>
              </w:rPr>
            </w:pPr>
            <w:r w:rsidRPr="00F24F0B">
              <w:rPr>
                <w:rFonts w:ascii="Arial" w:eastAsia="Calibri" w:hAnsi="Arial" w:cs="Arial"/>
                <w:b/>
                <w:bCs/>
                <w:sz w:val="20"/>
                <w:szCs w:val="20"/>
              </w:rPr>
              <w:t>Bachelor’s</w:t>
            </w:r>
          </w:p>
        </w:tc>
        <w:tc>
          <w:tcPr>
            <w:tcW w:w="1095" w:type="dxa"/>
          </w:tcPr>
          <w:p w14:paraId="6705009C" w14:textId="5250E518" w:rsidR="00EC78CB" w:rsidRPr="00F24F0B" w:rsidRDefault="00EC78CB">
            <w:pPr>
              <w:jc w:val="center"/>
              <w:rPr>
                <w:rFonts w:ascii="Arial" w:hAnsi="Arial" w:cs="Arial"/>
                <w:sz w:val="20"/>
                <w:szCs w:val="20"/>
              </w:rPr>
            </w:pPr>
            <w:r w:rsidRPr="00F24F0B">
              <w:rPr>
                <w:rFonts w:ascii="Arial" w:eastAsia="Calibri" w:hAnsi="Arial" w:cs="Arial"/>
                <w:b/>
                <w:bCs/>
                <w:sz w:val="20"/>
                <w:szCs w:val="20"/>
              </w:rPr>
              <w:t>Doctoral</w:t>
            </w:r>
          </w:p>
        </w:tc>
        <w:tc>
          <w:tcPr>
            <w:tcW w:w="1095" w:type="dxa"/>
          </w:tcPr>
          <w:p w14:paraId="45F54081" w14:textId="15E47EE7" w:rsidR="00EC78CB" w:rsidRPr="00F24F0B" w:rsidRDefault="00EC78CB">
            <w:pPr>
              <w:jc w:val="center"/>
              <w:rPr>
                <w:rFonts w:ascii="Arial" w:hAnsi="Arial" w:cs="Arial"/>
                <w:sz w:val="20"/>
                <w:szCs w:val="20"/>
              </w:rPr>
            </w:pPr>
            <w:r w:rsidRPr="00F24F0B">
              <w:rPr>
                <w:rFonts w:ascii="Arial" w:eastAsia="Calibri" w:hAnsi="Arial" w:cs="Arial"/>
                <w:b/>
                <w:bCs/>
                <w:sz w:val="20"/>
                <w:szCs w:val="20"/>
              </w:rPr>
              <w:t>Master’s</w:t>
            </w:r>
          </w:p>
        </w:tc>
        <w:tc>
          <w:tcPr>
            <w:tcW w:w="1260" w:type="dxa"/>
          </w:tcPr>
          <w:p w14:paraId="6CB87AEA" w14:textId="63F6186A" w:rsidR="00EC78CB" w:rsidRPr="00F24F0B" w:rsidRDefault="00EC78CB">
            <w:pPr>
              <w:jc w:val="center"/>
              <w:rPr>
                <w:rFonts w:ascii="Arial" w:hAnsi="Arial" w:cs="Arial"/>
                <w:sz w:val="20"/>
                <w:szCs w:val="20"/>
              </w:rPr>
            </w:pPr>
            <w:r w:rsidRPr="00F24F0B">
              <w:rPr>
                <w:rFonts w:ascii="Arial" w:eastAsia="Calibri" w:hAnsi="Arial" w:cs="Arial"/>
                <w:b/>
                <w:bCs/>
                <w:sz w:val="20"/>
                <w:szCs w:val="20"/>
              </w:rPr>
              <w:t>Bachelor’s</w:t>
            </w:r>
          </w:p>
        </w:tc>
        <w:tc>
          <w:tcPr>
            <w:tcW w:w="705" w:type="dxa"/>
          </w:tcPr>
          <w:p w14:paraId="7C504BFB" w14:textId="4F4EAA61" w:rsidR="00EC78CB" w:rsidRPr="00F24F0B" w:rsidRDefault="00EC78CB">
            <w:pPr>
              <w:jc w:val="center"/>
              <w:rPr>
                <w:rFonts w:ascii="Arial" w:hAnsi="Arial" w:cs="Arial"/>
                <w:sz w:val="20"/>
                <w:szCs w:val="20"/>
              </w:rPr>
            </w:pPr>
            <w:r w:rsidRPr="00F24F0B">
              <w:rPr>
                <w:rFonts w:ascii="Arial" w:eastAsia="Calibri" w:hAnsi="Arial" w:cs="Arial"/>
                <w:b/>
                <w:bCs/>
                <w:sz w:val="20"/>
                <w:szCs w:val="20"/>
              </w:rPr>
              <w:t>Total</w:t>
            </w:r>
          </w:p>
        </w:tc>
      </w:tr>
      <w:tr w:rsidR="00EC78CB" w:rsidRPr="00AA1E88" w14:paraId="6CBA710E" w14:textId="56E9B606" w:rsidTr="5880F321">
        <w:tc>
          <w:tcPr>
            <w:tcW w:w="1575" w:type="dxa"/>
          </w:tcPr>
          <w:p w14:paraId="5439F61D" w14:textId="33563DCD" w:rsidR="00EC78CB" w:rsidRPr="00F24F0B" w:rsidRDefault="00EC78CB">
            <w:pPr>
              <w:rPr>
                <w:rFonts w:ascii="Arial" w:hAnsi="Arial" w:cs="Arial"/>
                <w:sz w:val="20"/>
                <w:szCs w:val="20"/>
              </w:rPr>
            </w:pPr>
          </w:p>
        </w:tc>
        <w:tc>
          <w:tcPr>
            <w:tcW w:w="1050" w:type="dxa"/>
          </w:tcPr>
          <w:p w14:paraId="4EA3868F" w14:textId="0E8DAA15" w:rsidR="00EC78CB" w:rsidRPr="00F24F0B" w:rsidRDefault="00EC78CB">
            <w:pPr>
              <w:jc w:val="center"/>
              <w:rPr>
                <w:rFonts w:ascii="Arial" w:eastAsia="Calibri" w:hAnsi="Arial" w:cs="Arial"/>
                <w:b/>
                <w:bCs/>
                <w:sz w:val="20"/>
                <w:szCs w:val="20"/>
              </w:rPr>
            </w:pPr>
          </w:p>
        </w:tc>
        <w:tc>
          <w:tcPr>
            <w:tcW w:w="1245" w:type="dxa"/>
          </w:tcPr>
          <w:p w14:paraId="726DF57C" w14:textId="6BC29B7A" w:rsidR="00EC78CB" w:rsidRPr="00F24F0B" w:rsidRDefault="00EC78CB">
            <w:pPr>
              <w:jc w:val="center"/>
              <w:rPr>
                <w:rFonts w:ascii="Arial" w:eastAsia="Calibri" w:hAnsi="Arial" w:cs="Arial"/>
                <w:b/>
                <w:bCs/>
                <w:sz w:val="20"/>
                <w:szCs w:val="20"/>
              </w:rPr>
            </w:pPr>
          </w:p>
        </w:tc>
        <w:tc>
          <w:tcPr>
            <w:tcW w:w="1335" w:type="dxa"/>
          </w:tcPr>
          <w:p w14:paraId="7F6F9892" w14:textId="23D38BD6" w:rsidR="00EC78CB" w:rsidRPr="00F24F0B" w:rsidRDefault="00EC78CB">
            <w:pPr>
              <w:jc w:val="center"/>
              <w:rPr>
                <w:rFonts w:ascii="Arial" w:eastAsia="Calibri" w:hAnsi="Arial" w:cs="Arial"/>
                <w:b/>
                <w:bCs/>
                <w:sz w:val="20"/>
                <w:szCs w:val="20"/>
              </w:rPr>
            </w:pPr>
          </w:p>
        </w:tc>
        <w:tc>
          <w:tcPr>
            <w:tcW w:w="1095" w:type="dxa"/>
          </w:tcPr>
          <w:p w14:paraId="773D030F" w14:textId="05A8559B" w:rsidR="00EC78CB" w:rsidRPr="00F24F0B" w:rsidRDefault="00EC78CB">
            <w:pPr>
              <w:jc w:val="center"/>
              <w:rPr>
                <w:rFonts w:ascii="Arial" w:eastAsia="Calibri" w:hAnsi="Arial" w:cs="Arial"/>
                <w:b/>
                <w:bCs/>
                <w:sz w:val="20"/>
                <w:szCs w:val="20"/>
              </w:rPr>
            </w:pPr>
          </w:p>
        </w:tc>
        <w:tc>
          <w:tcPr>
            <w:tcW w:w="1095" w:type="dxa"/>
          </w:tcPr>
          <w:p w14:paraId="7AAB578C" w14:textId="25E8CC04" w:rsidR="00EC78CB" w:rsidRPr="00F24F0B" w:rsidRDefault="00EC78CB">
            <w:pPr>
              <w:jc w:val="center"/>
              <w:rPr>
                <w:rFonts w:ascii="Arial" w:eastAsia="Calibri" w:hAnsi="Arial" w:cs="Arial"/>
                <w:b/>
                <w:bCs/>
                <w:sz w:val="20"/>
                <w:szCs w:val="20"/>
              </w:rPr>
            </w:pPr>
          </w:p>
        </w:tc>
        <w:tc>
          <w:tcPr>
            <w:tcW w:w="1260" w:type="dxa"/>
          </w:tcPr>
          <w:p w14:paraId="1A4A94DE" w14:textId="6EE76B79" w:rsidR="00EC78CB" w:rsidRPr="00F24F0B" w:rsidRDefault="00EC78CB">
            <w:pPr>
              <w:jc w:val="center"/>
              <w:rPr>
                <w:rFonts w:ascii="Arial" w:eastAsia="Calibri" w:hAnsi="Arial" w:cs="Arial"/>
                <w:b/>
                <w:bCs/>
                <w:sz w:val="20"/>
                <w:szCs w:val="20"/>
              </w:rPr>
            </w:pPr>
          </w:p>
        </w:tc>
        <w:tc>
          <w:tcPr>
            <w:tcW w:w="705" w:type="dxa"/>
          </w:tcPr>
          <w:p w14:paraId="3A3DB7A1" w14:textId="3F12FFBC" w:rsidR="00EC78CB" w:rsidRPr="00F24F0B" w:rsidRDefault="00EC78CB">
            <w:pPr>
              <w:jc w:val="center"/>
              <w:rPr>
                <w:rFonts w:ascii="Arial" w:eastAsia="Calibri" w:hAnsi="Arial" w:cs="Arial"/>
                <w:b/>
                <w:bCs/>
                <w:sz w:val="20"/>
                <w:szCs w:val="20"/>
              </w:rPr>
            </w:pPr>
          </w:p>
        </w:tc>
      </w:tr>
      <w:tr w:rsidR="00EC78CB" w:rsidRPr="00AA1E88" w14:paraId="75D50E67" w14:textId="5C111489" w:rsidTr="5880F321">
        <w:tc>
          <w:tcPr>
            <w:tcW w:w="1575" w:type="dxa"/>
          </w:tcPr>
          <w:p w14:paraId="4790108F" w14:textId="5EF8DF24" w:rsidR="00EC78CB" w:rsidRPr="00F24F0B" w:rsidRDefault="00EC78CB">
            <w:pPr>
              <w:rPr>
                <w:rFonts w:ascii="Arial" w:hAnsi="Arial" w:cs="Arial"/>
                <w:sz w:val="20"/>
                <w:szCs w:val="20"/>
              </w:rPr>
            </w:pPr>
          </w:p>
        </w:tc>
        <w:tc>
          <w:tcPr>
            <w:tcW w:w="1050" w:type="dxa"/>
          </w:tcPr>
          <w:p w14:paraId="7CD81C21" w14:textId="0C95558D" w:rsidR="00EC78CB" w:rsidRPr="00F24F0B" w:rsidRDefault="00EC78CB">
            <w:pPr>
              <w:jc w:val="center"/>
              <w:rPr>
                <w:rFonts w:ascii="Arial" w:eastAsia="Calibri" w:hAnsi="Arial" w:cs="Arial"/>
                <w:b/>
                <w:bCs/>
                <w:sz w:val="20"/>
                <w:szCs w:val="20"/>
              </w:rPr>
            </w:pPr>
          </w:p>
        </w:tc>
        <w:tc>
          <w:tcPr>
            <w:tcW w:w="1245" w:type="dxa"/>
          </w:tcPr>
          <w:p w14:paraId="09BC2A8F" w14:textId="57FFC429" w:rsidR="00EC78CB" w:rsidRPr="00F24F0B" w:rsidRDefault="00EC78CB">
            <w:pPr>
              <w:jc w:val="center"/>
              <w:rPr>
                <w:rFonts w:ascii="Arial" w:eastAsia="Calibri" w:hAnsi="Arial" w:cs="Arial"/>
                <w:b/>
                <w:bCs/>
                <w:sz w:val="20"/>
                <w:szCs w:val="20"/>
              </w:rPr>
            </w:pPr>
          </w:p>
        </w:tc>
        <w:tc>
          <w:tcPr>
            <w:tcW w:w="1335" w:type="dxa"/>
          </w:tcPr>
          <w:p w14:paraId="12B95A23" w14:textId="0A152CBE" w:rsidR="00EC78CB" w:rsidRPr="00F24F0B" w:rsidRDefault="00EC78CB">
            <w:pPr>
              <w:jc w:val="center"/>
              <w:rPr>
                <w:rFonts w:ascii="Arial" w:eastAsia="Calibri" w:hAnsi="Arial" w:cs="Arial"/>
                <w:b/>
                <w:bCs/>
                <w:sz w:val="20"/>
                <w:szCs w:val="20"/>
              </w:rPr>
            </w:pPr>
          </w:p>
        </w:tc>
        <w:tc>
          <w:tcPr>
            <w:tcW w:w="1095" w:type="dxa"/>
          </w:tcPr>
          <w:p w14:paraId="6BC3AE4E" w14:textId="69623250" w:rsidR="00EC78CB" w:rsidRPr="00F24F0B" w:rsidRDefault="00EC78CB">
            <w:pPr>
              <w:jc w:val="center"/>
              <w:rPr>
                <w:rFonts w:ascii="Arial" w:eastAsia="Calibri" w:hAnsi="Arial" w:cs="Arial"/>
                <w:b/>
                <w:bCs/>
                <w:sz w:val="20"/>
                <w:szCs w:val="20"/>
              </w:rPr>
            </w:pPr>
          </w:p>
        </w:tc>
        <w:tc>
          <w:tcPr>
            <w:tcW w:w="1095" w:type="dxa"/>
          </w:tcPr>
          <w:p w14:paraId="4D02CC03" w14:textId="7731173A" w:rsidR="00EC78CB" w:rsidRPr="00F24F0B" w:rsidRDefault="00EC78CB">
            <w:pPr>
              <w:jc w:val="center"/>
              <w:rPr>
                <w:rFonts w:ascii="Arial" w:eastAsia="Calibri" w:hAnsi="Arial" w:cs="Arial"/>
                <w:b/>
                <w:bCs/>
                <w:sz w:val="20"/>
                <w:szCs w:val="20"/>
              </w:rPr>
            </w:pPr>
          </w:p>
        </w:tc>
        <w:tc>
          <w:tcPr>
            <w:tcW w:w="1260" w:type="dxa"/>
          </w:tcPr>
          <w:p w14:paraId="7F597BA8" w14:textId="3155090D" w:rsidR="00EC78CB" w:rsidRPr="00F24F0B" w:rsidRDefault="00EC78CB">
            <w:pPr>
              <w:jc w:val="center"/>
              <w:rPr>
                <w:rFonts w:ascii="Arial" w:eastAsia="Calibri" w:hAnsi="Arial" w:cs="Arial"/>
                <w:b/>
                <w:bCs/>
                <w:sz w:val="20"/>
                <w:szCs w:val="20"/>
              </w:rPr>
            </w:pPr>
          </w:p>
        </w:tc>
        <w:tc>
          <w:tcPr>
            <w:tcW w:w="705" w:type="dxa"/>
          </w:tcPr>
          <w:p w14:paraId="26E9E3CE" w14:textId="264910AA" w:rsidR="00EC78CB" w:rsidRPr="00F24F0B" w:rsidRDefault="00EC78CB">
            <w:pPr>
              <w:jc w:val="center"/>
              <w:rPr>
                <w:rFonts w:ascii="Arial" w:eastAsia="Calibri" w:hAnsi="Arial" w:cs="Arial"/>
                <w:b/>
                <w:bCs/>
                <w:sz w:val="20"/>
                <w:szCs w:val="20"/>
              </w:rPr>
            </w:pPr>
          </w:p>
        </w:tc>
      </w:tr>
      <w:tr w:rsidR="00EC78CB" w:rsidRPr="00AA1E88" w14:paraId="692992D6" w14:textId="14B0F10B" w:rsidTr="5880F321">
        <w:tc>
          <w:tcPr>
            <w:tcW w:w="1575" w:type="dxa"/>
          </w:tcPr>
          <w:p w14:paraId="0B25CF9B" w14:textId="545C1A98"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050" w:type="dxa"/>
          </w:tcPr>
          <w:p w14:paraId="449A213C" w14:textId="660C4E38"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245" w:type="dxa"/>
          </w:tcPr>
          <w:p w14:paraId="67F9CFEA" w14:textId="01529456"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335" w:type="dxa"/>
          </w:tcPr>
          <w:p w14:paraId="75AA2B08" w14:textId="2AF4F77C"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095" w:type="dxa"/>
          </w:tcPr>
          <w:p w14:paraId="1C41C8BF" w14:textId="7B573563"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095" w:type="dxa"/>
          </w:tcPr>
          <w:p w14:paraId="22BEFE29" w14:textId="595FCC05"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260" w:type="dxa"/>
          </w:tcPr>
          <w:p w14:paraId="14293C45" w14:textId="114035EF"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705" w:type="dxa"/>
          </w:tcPr>
          <w:p w14:paraId="0CF9E096" w14:textId="2E873960"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r>
      <w:tr w:rsidR="00EC78CB" w:rsidRPr="00AA1E88" w14:paraId="105451FC" w14:textId="3AD98F90" w:rsidTr="5880F321">
        <w:tc>
          <w:tcPr>
            <w:tcW w:w="1575" w:type="dxa"/>
          </w:tcPr>
          <w:p w14:paraId="7AF30C5B" w14:textId="4145B78B" w:rsidR="00EC78CB" w:rsidRPr="00F24F0B" w:rsidRDefault="00EC78CB">
            <w:pPr>
              <w:rPr>
                <w:rFonts w:ascii="Arial" w:hAnsi="Arial" w:cs="Arial"/>
                <w:sz w:val="20"/>
                <w:szCs w:val="20"/>
              </w:rPr>
            </w:pPr>
            <w:r w:rsidRPr="00F24F0B">
              <w:rPr>
                <w:rFonts w:ascii="Arial" w:eastAsia="Calibri" w:hAnsi="Arial" w:cs="Arial"/>
                <w:b/>
                <w:bCs/>
                <w:sz w:val="20"/>
                <w:szCs w:val="20"/>
              </w:rPr>
              <w:t>Total</w:t>
            </w:r>
          </w:p>
        </w:tc>
        <w:tc>
          <w:tcPr>
            <w:tcW w:w="1050" w:type="dxa"/>
          </w:tcPr>
          <w:p w14:paraId="592DFF7C" w14:textId="34C2B3C8"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245" w:type="dxa"/>
          </w:tcPr>
          <w:p w14:paraId="54AF1EC6" w14:textId="09D791BB"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335" w:type="dxa"/>
          </w:tcPr>
          <w:p w14:paraId="5D3C6CE4" w14:textId="13A01C56"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095" w:type="dxa"/>
          </w:tcPr>
          <w:p w14:paraId="722A544C" w14:textId="438102D7"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095" w:type="dxa"/>
          </w:tcPr>
          <w:p w14:paraId="5CF0CFE8" w14:textId="67DAE00C"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260" w:type="dxa"/>
          </w:tcPr>
          <w:p w14:paraId="1D64F17E" w14:textId="62BF9099"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705" w:type="dxa"/>
          </w:tcPr>
          <w:p w14:paraId="44912C11" w14:textId="2D193380"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r>
    </w:tbl>
    <w:p w14:paraId="0DD9E0CE" w14:textId="77777777" w:rsidR="00EC78CB" w:rsidRPr="00827148" w:rsidRDefault="00EC78CB" w:rsidP="00EC78CB">
      <w:pPr>
        <w:spacing w:after="0"/>
        <w:ind w:left="360"/>
        <w:rPr>
          <w:rFonts w:ascii="Arial" w:hAnsi="Arial" w:cs="Arial"/>
          <w:sz w:val="20"/>
          <w:szCs w:val="20"/>
        </w:rPr>
      </w:pPr>
    </w:p>
    <w:p w14:paraId="7A91F169" w14:textId="77777777" w:rsidR="00EC78CB" w:rsidRDefault="00EC78CB" w:rsidP="00EC78CB">
      <w:pPr>
        <w:pStyle w:val="ListParagraph"/>
        <w:numPr>
          <w:ilvl w:val="0"/>
          <w:numId w:val="31"/>
        </w:numPr>
        <w:rPr>
          <w:rFonts w:ascii="Arial" w:hAnsi="Arial" w:cs="Arial"/>
          <w:b/>
          <w:bCs/>
          <w:sz w:val="20"/>
          <w:szCs w:val="20"/>
        </w:rPr>
      </w:pPr>
      <w:r w:rsidRPr="5880F321">
        <w:rPr>
          <w:rFonts w:ascii="Arial" w:hAnsi="Arial" w:cs="Arial"/>
          <w:b/>
          <w:bCs/>
          <w:sz w:val="20"/>
          <w:szCs w:val="20"/>
        </w:rPr>
        <w:t>The school should be in good standing with its governing body (e.g., Ministry of Education, regional accreditor, etc.). “Good standing” means the school is not on probation or under an investigation related to a significant legal or ethical breach, or a breach of the governing bodies’ rules and processes.</w:t>
      </w:r>
    </w:p>
    <w:p w14:paraId="33C59D4F" w14:textId="22B44361" w:rsidR="5880F321" w:rsidRDefault="5880F321" w:rsidP="00383396">
      <w:pPr>
        <w:pStyle w:val="ListParagraph"/>
        <w:rPr>
          <w:rFonts w:ascii="Arial" w:hAnsi="Arial" w:cs="Arial"/>
          <w:b/>
          <w:bCs/>
          <w:sz w:val="20"/>
          <w:szCs w:val="20"/>
        </w:rPr>
      </w:pPr>
    </w:p>
    <w:p w14:paraId="4BE73A49" w14:textId="77777777" w:rsidR="00EC78CB" w:rsidRPr="001A787D" w:rsidRDefault="00EC78CB" w:rsidP="00EC78CB">
      <w:pPr>
        <w:pStyle w:val="ListParagraph"/>
        <w:numPr>
          <w:ilvl w:val="1"/>
          <w:numId w:val="31"/>
        </w:numPr>
        <w:ind w:left="1080"/>
        <w:rPr>
          <w:rFonts w:ascii="Arial" w:hAnsi="Arial" w:cs="Arial"/>
          <w:sz w:val="20"/>
          <w:szCs w:val="20"/>
        </w:rPr>
      </w:pPr>
      <w:r w:rsidRPr="619F7A7F">
        <w:rPr>
          <w:rFonts w:ascii="Arial" w:hAnsi="Arial" w:cs="Arial"/>
          <w:sz w:val="20"/>
          <w:szCs w:val="20"/>
        </w:rPr>
        <w:t>Please provide a link below or include an attached document certifying the school is in good standing with an appropriate governing body.</w:t>
      </w:r>
    </w:p>
    <w:p w14:paraId="00B3E727" w14:textId="77777777" w:rsidR="00EC78CB" w:rsidRDefault="00EC78CB" w:rsidP="00EC78CB">
      <w:pPr>
        <w:pStyle w:val="ListParagraph"/>
        <w:rPr>
          <w:rFonts w:ascii="Arial" w:hAnsi="Arial" w:cs="Arial"/>
          <w:sz w:val="20"/>
          <w:szCs w:val="20"/>
        </w:rPr>
      </w:pPr>
    </w:p>
    <w:p w14:paraId="10B77479" w14:textId="2B2FEA35" w:rsidR="00EC78CB" w:rsidRPr="00827148" w:rsidRDefault="00EC78CB" w:rsidP="00EC78CB">
      <w:pPr>
        <w:pStyle w:val="ListParagraph"/>
        <w:numPr>
          <w:ilvl w:val="0"/>
          <w:numId w:val="31"/>
        </w:numPr>
        <w:rPr>
          <w:rFonts w:ascii="Arial" w:hAnsi="Arial" w:cs="Arial"/>
          <w:b/>
          <w:bCs/>
          <w:sz w:val="20"/>
          <w:szCs w:val="20"/>
        </w:rPr>
      </w:pPr>
      <w:r w:rsidRPr="27308BD3">
        <w:rPr>
          <w:rFonts w:ascii="Arial" w:hAnsi="Arial" w:cs="Arial"/>
          <w:b/>
          <w:bCs/>
          <w:sz w:val="20"/>
          <w:szCs w:val="20"/>
        </w:rPr>
        <w:t>The school offers at least one baccalaureate and/or graduate degree program (or equivalent) in business administration, management, or accounting independently through their institution, and not in partnership with (an)other institution(s).</w:t>
      </w:r>
      <w:r w:rsidR="00E855CB">
        <w:t xml:space="preserve"> </w:t>
      </w:r>
      <w:r w:rsidR="00E855CB" w:rsidRPr="27308BD3">
        <w:rPr>
          <w:rFonts w:ascii="Arial" w:hAnsi="Arial" w:cs="Arial"/>
          <w:b/>
          <w:bCs/>
          <w:sz w:val="20"/>
          <w:szCs w:val="20"/>
        </w:rPr>
        <w:t>Additionally, the majority of the degrees awarded by the school must be at the bachelor’s level or above.</w:t>
      </w:r>
    </w:p>
    <w:p w14:paraId="68FC0D5D" w14:textId="77777777" w:rsidR="00EC78CB" w:rsidRDefault="00EC78CB" w:rsidP="00EC78CB">
      <w:pPr>
        <w:pStyle w:val="ListParagraph"/>
        <w:rPr>
          <w:rFonts w:ascii="Arial" w:hAnsi="Arial" w:cs="Arial"/>
          <w:sz w:val="20"/>
          <w:szCs w:val="20"/>
        </w:rPr>
      </w:pPr>
    </w:p>
    <w:p w14:paraId="28999219" w14:textId="77777777" w:rsidR="00EC78CB" w:rsidRDefault="00EC78CB" w:rsidP="00EC78CB">
      <w:pPr>
        <w:pStyle w:val="ListParagraph"/>
        <w:ind w:left="1440"/>
        <w:rPr>
          <w:rFonts w:ascii="Arial" w:hAnsi="Arial" w:cs="Arial"/>
          <w:sz w:val="20"/>
          <w:szCs w:val="20"/>
        </w:rPr>
      </w:pPr>
      <w:r>
        <w:rPr>
          <w:rFonts w:ascii="Arial" w:hAnsi="Arial" w:cs="Arial"/>
          <w:sz w:val="20"/>
          <w:szCs w:val="20"/>
        </w:rPr>
        <w:t xml:space="preserve">Applicant school offers at least one baccalaureate and/or graduate degree program through its own institution, in the areas named above. </w:t>
      </w:r>
      <w:r w:rsidRPr="00AA1E88">
        <w:rPr>
          <w:rFonts w:ascii="Segoe UI Symbol" w:eastAsiaTheme="minorEastAsia" w:hAnsi="Segoe UI Symbol" w:cs="Segoe UI Symbol"/>
          <w:sz w:val="20"/>
          <w:szCs w:val="20"/>
        </w:rPr>
        <w:t>☐</w:t>
      </w:r>
      <w:r w:rsidRPr="00AA1E88">
        <w:rPr>
          <w:rFonts w:ascii="Arial" w:eastAsiaTheme="minorEastAsia" w:hAnsi="Arial" w:cs="Arial"/>
          <w:sz w:val="20"/>
          <w:szCs w:val="20"/>
        </w:rPr>
        <w:t xml:space="preserve"> Yes  </w:t>
      </w:r>
      <w:r w:rsidRPr="00AA1E88">
        <w:rPr>
          <w:rFonts w:ascii="Segoe UI Symbol" w:eastAsiaTheme="minorEastAsia" w:hAnsi="Segoe UI Symbol" w:cs="Segoe UI Symbol"/>
          <w:sz w:val="20"/>
          <w:szCs w:val="20"/>
        </w:rPr>
        <w:t>☐</w:t>
      </w:r>
      <w:r w:rsidRPr="00AA1E88">
        <w:rPr>
          <w:rFonts w:ascii="Arial" w:eastAsiaTheme="minorEastAsia" w:hAnsi="Arial" w:cs="Arial"/>
          <w:sz w:val="20"/>
          <w:szCs w:val="20"/>
        </w:rPr>
        <w:t xml:space="preserve"> No</w:t>
      </w:r>
    </w:p>
    <w:p w14:paraId="26869B0E" w14:textId="77777777" w:rsidR="00EC78CB" w:rsidRPr="00827148" w:rsidRDefault="00EC78CB" w:rsidP="00EC78CB">
      <w:pPr>
        <w:pStyle w:val="ListParagraph"/>
        <w:rPr>
          <w:rFonts w:ascii="Arial" w:hAnsi="Arial" w:cs="Arial"/>
          <w:sz w:val="20"/>
          <w:szCs w:val="20"/>
        </w:rPr>
      </w:pPr>
    </w:p>
    <w:p w14:paraId="14F736FD" w14:textId="77777777" w:rsidR="00EC78CB" w:rsidRPr="00827148" w:rsidRDefault="00EC78CB" w:rsidP="00EC78CB">
      <w:pPr>
        <w:pStyle w:val="ListParagraph"/>
        <w:numPr>
          <w:ilvl w:val="0"/>
          <w:numId w:val="31"/>
        </w:numPr>
        <w:rPr>
          <w:rFonts w:ascii="Arial" w:hAnsi="Arial" w:cs="Arial"/>
          <w:b/>
          <w:bCs/>
          <w:sz w:val="20"/>
          <w:szCs w:val="20"/>
        </w:rPr>
      </w:pPr>
      <w:r w:rsidRPr="619F7A7F">
        <w:rPr>
          <w:rFonts w:ascii="Arial" w:hAnsi="Arial" w:cs="Arial"/>
          <w:b/>
          <w:bCs/>
          <w:sz w:val="20"/>
          <w:szCs w:val="20"/>
        </w:rPr>
        <w:t>At the time of initial accreditation, a majority of in scope degree programs have produced graduates during at least two consecutive years.</w:t>
      </w:r>
    </w:p>
    <w:p w14:paraId="6B0545A6" w14:textId="77777777" w:rsidR="00EC78CB" w:rsidRDefault="00EC78CB" w:rsidP="00EC78CB">
      <w:pPr>
        <w:pStyle w:val="ListParagraph"/>
        <w:rPr>
          <w:rFonts w:ascii="Arial" w:hAnsi="Arial" w:cs="Arial"/>
          <w:sz w:val="20"/>
          <w:szCs w:val="20"/>
        </w:rPr>
      </w:pPr>
    </w:p>
    <w:p w14:paraId="444DE4EB" w14:textId="7FF45BAE" w:rsidR="00EC78CB" w:rsidRDefault="00000000" w:rsidP="00EC78CB">
      <w:pPr>
        <w:pStyle w:val="ListParagraph"/>
        <w:ind w:left="1440"/>
        <w:rPr>
          <w:rFonts w:ascii="Arial" w:hAnsi="Arial" w:cs="Arial"/>
          <w:sz w:val="20"/>
          <w:szCs w:val="20"/>
        </w:rPr>
      </w:pPr>
      <w:sdt>
        <w:sdtPr>
          <w:rPr>
            <w:rFonts w:ascii="Arial" w:hAnsi="Arial" w:cs="Arial"/>
            <w:sz w:val="20"/>
            <w:szCs w:val="20"/>
          </w:rPr>
          <w:id w:val="2106146569"/>
          <w14:checkbox>
            <w14:checked w14:val="0"/>
            <w14:checkedState w14:val="2612" w14:font="MS Gothic"/>
            <w14:uncheckedState w14:val="2610" w14:font="MS Gothic"/>
          </w14:checkbox>
        </w:sdtPr>
        <w:sdtContent>
          <w:r w:rsidR="00EC78CB" w:rsidRPr="5880F321">
            <w:rPr>
              <w:rFonts w:ascii="MS Gothic" w:eastAsia="MS Gothic" w:hAnsi="MS Gothic" w:cs="Arial"/>
              <w:sz w:val="20"/>
              <w:szCs w:val="20"/>
            </w:rPr>
            <w:t>☐</w:t>
          </w:r>
        </w:sdtContent>
      </w:sdt>
      <w:r w:rsidR="00EC78CB" w:rsidRPr="5880F321">
        <w:rPr>
          <w:rFonts w:ascii="Arial" w:hAnsi="Arial" w:cs="Arial"/>
          <w:sz w:val="20"/>
          <w:szCs w:val="20"/>
        </w:rPr>
        <w:t xml:space="preserve"> A majority of the applicant school’s programs have or will produce graduates for at least two consecutive years at the time of initial accreditation.  </w:t>
      </w:r>
    </w:p>
    <w:p w14:paraId="7B53EFB2" w14:textId="77777777" w:rsidR="00EC78CB" w:rsidRPr="00827148" w:rsidRDefault="00EC78CB" w:rsidP="00EC78CB">
      <w:pPr>
        <w:pStyle w:val="ListParagraph"/>
        <w:rPr>
          <w:rFonts w:ascii="Arial" w:hAnsi="Arial" w:cs="Arial"/>
          <w:sz w:val="20"/>
          <w:szCs w:val="20"/>
        </w:rPr>
      </w:pPr>
    </w:p>
    <w:p w14:paraId="5E1F882F" w14:textId="77777777" w:rsidR="00EC78CB" w:rsidRPr="00827148" w:rsidRDefault="00EC78CB" w:rsidP="00EC78CB">
      <w:pPr>
        <w:pStyle w:val="ListParagraph"/>
        <w:numPr>
          <w:ilvl w:val="0"/>
          <w:numId w:val="31"/>
        </w:numPr>
        <w:rPr>
          <w:rFonts w:ascii="Arial" w:hAnsi="Arial" w:cs="Arial"/>
          <w:b/>
          <w:bCs/>
          <w:sz w:val="20"/>
          <w:szCs w:val="20"/>
        </w:rPr>
      </w:pPr>
      <w:r w:rsidRPr="619F7A7F">
        <w:rPr>
          <w:rFonts w:ascii="Arial" w:hAnsi="Arial" w:cs="Arial"/>
          <w:b/>
          <w:bCs/>
          <w:sz w:val="20"/>
          <w:szCs w:val="20"/>
        </w:rPr>
        <w:t xml:space="preserve">The school agrees to complete </w:t>
      </w:r>
      <w:r w:rsidRPr="619F7A7F">
        <w:rPr>
          <w:rFonts w:ascii="Arial" w:hAnsi="Arial" w:cs="Arial"/>
          <w:b/>
          <w:bCs/>
          <w:i/>
          <w:iCs/>
          <w:sz w:val="20"/>
          <w:szCs w:val="20"/>
        </w:rPr>
        <w:t>AACSB’s Business School Questionnaire</w:t>
      </w:r>
      <w:r w:rsidRPr="619F7A7F">
        <w:rPr>
          <w:rFonts w:ascii="Arial" w:hAnsi="Arial" w:cs="Arial"/>
          <w:b/>
          <w:bCs/>
          <w:sz w:val="20"/>
          <w:szCs w:val="20"/>
        </w:rPr>
        <w:t xml:space="preserve"> modules annually.</w:t>
      </w:r>
    </w:p>
    <w:p w14:paraId="7AB84B1D" w14:textId="77777777" w:rsidR="00EC78CB" w:rsidRDefault="00EC78CB" w:rsidP="00EC78CB">
      <w:pPr>
        <w:pStyle w:val="ListParagraph"/>
        <w:rPr>
          <w:rFonts w:ascii="Arial" w:hAnsi="Arial" w:cs="Arial"/>
          <w:sz w:val="20"/>
          <w:szCs w:val="20"/>
        </w:rPr>
      </w:pPr>
    </w:p>
    <w:p w14:paraId="0B2681C9" w14:textId="77777777" w:rsidR="00EC78CB" w:rsidRDefault="00000000" w:rsidP="00EC78CB">
      <w:pPr>
        <w:pStyle w:val="ListParagraph"/>
        <w:ind w:left="1440"/>
        <w:rPr>
          <w:rFonts w:ascii="Arial" w:hAnsi="Arial" w:cs="Arial"/>
          <w:sz w:val="20"/>
          <w:szCs w:val="20"/>
        </w:rPr>
      </w:pPr>
      <w:sdt>
        <w:sdtPr>
          <w:rPr>
            <w:rFonts w:ascii="Arial" w:hAnsi="Arial" w:cs="Arial"/>
            <w:sz w:val="20"/>
            <w:szCs w:val="20"/>
          </w:rPr>
          <w:id w:val="2124034886"/>
          <w14:checkbox>
            <w14:checked w14:val="0"/>
            <w14:checkedState w14:val="2612" w14:font="MS Gothic"/>
            <w14:uncheckedState w14:val="2610" w14:font="MS Gothic"/>
          </w14:checkbox>
        </w:sdtPr>
        <w:sdtContent>
          <w:r w:rsidR="00EC78CB">
            <w:rPr>
              <w:rFonts w:ascii="MS Gothic" w:eastAsia="MS Gothic" w:hAnsi="MS Gothic" w:cs="Arial" w:hint="eastAsia"/>
              <w:sz w:val="20"/>
              <w:szCs w:val="20"/>
            </w:rPr>
            <w:t>☐</w:t>
          </w:r>
        </w:sdtContent>
      </w:sdt>
      <w:r w:rsidR="00EC78CB">
        <w:rPr>
          <w:rFonts w:ascii="Arial" w:hAnsi="Arial" w:cs="Arial"/>
          <w:sz w:val="20"/>
          <w:szCs w:val="20"/>
        </w:rPr>
        <w:t xml:space="preserve"> Applicant school certifies it will annually complete the Business School Questionnaire via </w:t>
      </w:r>
      <w:hyperlink r:id="rId13" w:history="1">
        <w:r w:rsidR="00EC78CB" w:rsidRPr="00DF2CA5">
          <w:rPr>
            <w:rStyle w:val="Hyperlink"/>
            <w:rFonts w:ascii="Arial" w:hAnsi="Arial" w:cs="Arial"/>
            <w:sz w:val="20"/>
            <w:szCs w:val="20"/>
          </w:rPr>
          <w:t>DataDirect.</w:t>
        </w:r>
      </w:hyperlink>
      <w:r w:rsidR="00EC78CB">
        <w:rPr>
          <w:rFonts w:ascii="Arial" w:hAnsi="Arial" w:cs="Arial"/>
          <w:sz w:val="20"/>
          <w:szCs w:val="20"/>
        </w:rPr>
        <w:t xml:space="preserve"> More information on the annual surveys can be found </w:t>
      </w:r>
      <w:hyperlink r:id="rId14" w:history="1">
        <w:r w:rsidR="00EC78CB" w:rsidRPr="006E7185">
          <w:rPr>
            <w:rStyle w:val="Hyperlink"/>
            <w:rFonts w:ascii="Arial" w:hAnsi="Arial" w:cs="Arial"/>
            <w:sz w:val="20"/>
            <w:szCs w:val="20"/>
          </w:rPr>
          <w:t>here</w:t>
        </w:r>
      </w:hyperlink>
      <w:r w:rsidR="00EC78CB">
        <w:rPr>
          <w:rFonts w:ascii="Arial" w:hAnsi="Arial" w:cs="Arial"/>
          <w:sz w:val="20"/>
          <w:szCs w:val="20"/>
        </w:rPr>
        <w:t>.</w:t>
      </w:r>
    </w:p>
    <w:p w14:paraId="5F4DC55F" w14:textId="77777777" w:rsidR="00EC78CB" w:rsidRPr="00827148" w:rsidRDefault="00EC78CB" w:rsidP="00EC78CB">
      <w:pPr>
        <w:pStyle w:val="ListParagraph"/>
        <w:rPr>
          <w:rFonts w:ascii="Arial" w:hAnsi="Arial" w:cs="Arial"/>
          <w:sz w:val="20"/>
          <w:szCs w:val="20"/>
        </w:rPr>
      </w:pPr>
    </w:p>
    <w:p w14:paraId="4599C70C" w14:textId="77777777" w:rsidR="00EC78CB" w:rsidRDefault="00EC78CB" w:rsidP="00EC78CB">
      <w:pPr>
        <w:pStyle w:val="ListParagraph"/>
        <w:numPr>
          <w:ilvl w:val="0"/>
          <w:numId w:val="31"/>
        </w:numPr>
        <w:rPr>
          <w:rFonts w:ascii="Arial" w:hAnsi="Arial" w:cs="Arial"/>
          <w:sz w:val="20"/>
          <w:szCs w:val="20"/>
        </w:rPr>
      </w:pPr>
      <w:r w:rsidRPr="619F7A7F">
        <w:rPr>
          <w:rFonts w:ascii="Arial" w:hAnsi="Arial" w:cs="Arial"/>
          <w:b/>
          <w:bCs/>
          <w:sz w:val="20"/>
          <w:szCs w:val="20"/>
        </w:rPr>
        <w:lastRenderedPageBreak/>
        <w:t>The application for accreditation must be supported by the head of the business school and the institution’s chief executive officer or equivalent (President, Chancellor, Rector, etc.), regardless of the entity seeking AACSB accreditation.</w:t>
      </w:r>
      <w:r>
        <w:t xml:space="preserve"> </w:t>
      </w:r>
      <w:r w:rsidRPr="619F7A7F">
        <w:rPr>
          <w:rFonts w:ascii="Arial" w:hAnsi="Arial" w:cs="Arial"/>
          <w:sz w:val="20"/>
          <w:szCs w:val="20"/>
        </w:rPr>
        <w:t>In the case of stand-alone business school and approved units, only the head of business school is needed.</w:t>
      </w:r>
    </w:p>
    <w:p w14:paraId="3775E2AA" w14:textId="77777777" w:rsidR="00EC78CB" w:rsidRDefault="00EC78CB" w:rsidP="00EC78CB">
      <w:pPr>
        <w:pStyle w:val="ListParagraph"/>
        <w:rPr>
          <w:rFonts w:ascii="Arial" w:hAnsi="Arial" w:cs="Arial"/>
          <w:sz w:val="20"/>
          <w:szCs w:val="20"/>
        </w:rPr>
      </w:pPr>
    </w:p>
    <w:p w14:paraId="40855C4A" w14:textId="77777777" w:rsidR="00EC78CB" w:rsidRPr="00F84F5D" w:rsidRDefault="00EC78CB" w:rsidP="00EC78CB">
      <w:pPr>
        <w:pStyle w:val="ListParagraph"/>
        <w:numPr>
          <w:ilvl w:val="0"/>
          <w:numId w:val="32"/>
        </w:numPr>
        <w:rPr>
          <w:rFonts w:ascii="Arial" w:hAnsi="Arial" w:cs="Arial"/>
          <w:sz w:val="20"/>
          <w:szCs w:val="20"/>
        </w:rPr>
      </w:pPr>
      <w:r w:rsidRPr="00F84F5D">
        <w:rPr>
          <w:rFonts w:ascii="Arial" w:hAnsi="Arial" w:cs="Arial"/>
          <w:sz w:val="20"/>
          <w:szCs w:val="20"/>
        </w:rPr>
        <w:t xml:space="preserve">Please provide a brief description of how the </w:t>
      </w:r>
      <w:r w:rsidRPr="00867E83">
        <w:rPr>
          <w:rFonts w:ascii="Arial" w:hAnsi="Arial" w:cs="Arial"/>
          <w:sz w:val="20"/>
          <w:szCs w:val="20"/>
        </w:rPr>
        <w:t xml:space="preserve">head of the business school and the institution’s chief executive officer or equivalent </w:t>
      </w:r>
      <w:r w:rsidRPr="00F84F5D">
        <w:rPr>
          <w:rFonts w:ascii="Arial" w:hAnsi="Arial" w:cs="Arial"/>
          <w:sz w:val="20"/>
          <w:szCs w:val="20"/>
        </w:rPr>
        <w:t>support the applicant school’s pursuit of AACSB accreditation:</w:t>
      </w:r>
    </w:p>
    <w:p w14:paraId="57325621" w14:textId="77777777" w:rsidR="00EC78CB" w:rsidRPr="00827148" w:rsidRDefault="00EC78CB" w:rsidP="00EC78CB">
      <w:pPr>
        <w:pStyle w:val="ListParagraph"/>
        <w:rPr>
          <w:rFonts w:ascii="Arial" w:hAnsi="Arial" w:cs="Arial"/>
          <w:sz w:val="20"/>
          <w:szCs w:val="20"/>
        </w:rPr>
      </w:pPr>
    </w:p>
    <w:p w14:paraId="411F0243" w14:textId="77777777" w:rsidR="00EC78CB" w:rsidRDefault="00EC78CB" w:rsidP="00EC78CB">
      <w:pPr>
        <w:pStyle w:val="ListParagraph"/>
        <w:numPr>
          <w:ilvl w:val="0"/>
          <w:numId w:val="31"/>
        </w:numPr>
        <w:rPr>
          <w:rFonts w:ascii="Arial" w:hAnsi="Arial" w:cs="Arial"/>
          <w:b/>
          <w:bCs/>
          <w:sz w:val="20"/>
          <w:szCs w:val="20"/>
        </w:rPr>
      </w:pPr>
      <w:r w:rsidRPr="619F7A7F">
        <w:rPr>
          <w:rFonts w:ascii="Arial" w:hAnsi="Arial" w:cs="Arial"/>
          <w:b/>
          <w:bCs/>
          <w:sz w:val="20"/>
          <w:szCs w:val="20"/>
        </w:rPr>
        <w:t>The school agrees to abide by the Guiding Principles contained in the AACSB accreditation standards.</w:t>
      </w:r>
    </w:p>
    <w:p w14:paraId="5DA688BF" w14:textId="77777777" w:rsidR="00EC78CB" w:rsidRPr="00827148" w:rsidRDefault="00EC78CB" w:rsidP="00EC78CB">
      <w:pPr>
        <w:pStyle w:val="ListParagraph"/>
        <w:rPr>
          <w:rFonts w:ascii="Arial" w:hAnsi="Arial" w:cs="Arial"/>
          <w:b/>
          <w:bCs/>
          <w:sz w:val="20"/>
          <w:szCs w:val="20"/>
        </w:rPr>
      </w:pPr>
    </w:p>
    <w:p w14:paraId="58D9015E" w14:textId="5E59C737" w:rsidR="00EC78CB" w:rsidRPr="00827148" w:rsidRDefault="00000000" w:rsidP="00EC78CB">
      <w:pPr>
        <w:pStyle w:val="ListParagraph"/>
        <w:ind w:left="1440"/>
        <w:rPr>
          <w:rFonts w:ascii="Arial" w:hAnsi="Arial" w:cs="Arial"/>
          <w:sz w:val="20"/>
          <w:szCs w:val="20"/>
        </w:rPr>
      </w:pPr>
      <w:sdt>
        <w:sdtPr>
          <w:rPr>
            <w:rFonts w:ascii="Arial" w:hAnsi="Arial" w:cs="Arial"/>
            <w:sz w:val="20"/>
            <w:szCs w:val="20"/>
          </w:rPr>
          <w:id w:val="1657346766"/>
          <w14:checkbox>
            <w14:checked w14:val="0"/>
            <w14:checkedState w14:val="2612" w14:font="MS Gothic"/>
            <w14:uncheckedState w14:val="2610" w14:font="MS Gothic"/>
          </w14:checkbox>
        </w:sdtPr>
        <w:sdtContent>
          <w:r w:rsidR="00EC78CB" w:rsidRPr="5880F321">
            <w:rPr>
              <w:rFonts w:ascii="MS Gothic" w:eastAsia="MS Gothic" w:hAnsi="MS Gothic" w:cs="Arial"/>
              <w:sz w:val="20"/>
              <w:szCs w:val="20"/>
            </w:rPr>
            <w:t>☐</w:t>
          </w:r>
        </w:sdtContent>
      </w:sdt>
      <w:r w:rsidR="00EC78CB" w:rsidRPr="5880F321">
        <w:rPr>
          <w:rFonts w:ascii="Arial" w:hAnsi="Arial" w:cs="Arial"/>
          <w:sz w:val="20"/>
          <w:szCs w:val="20"/>
        </w:rPr>
        <w:t xml:space="preserve"> Applicant school certifies it will continue to abide by the Guiding Principles contained in the accreditation standards. The school will describe in Part </w:t>
      </w:r>
      <w:r w:rsidR="4D210754" w:rsidRPr="5880F321">
        <w:rPr>
          <w:rFonts w:ascii="Arial" w:hAnsi="Arial" w:cs="Arial"/>
          <w:sz w:val="20"/>
          <w:szCs w:val="20"/>
        </w:rPr>
        <w:t>III</w:t>
      </w:r>
      <w:r w:rsidR="00EC78CB" w:rsidRPr="5880F321">
        <w:rPr>
          <w:rFonts w:ascii="Arial" w:hAnsi="Arial" w:cs="Arial"/>
          <w:sz w:val="20"/>
          <w:szCs w:val="20"/>
        </w:rPr>
        <w:t xml:space="preserve"> of this application how it adheres to the Guiding Principles. </w:t>
      </w:r>
    </w:p>
    <w:p w14:paraId="433129BA" w14:textId="77777777" w:rsidR="00E43BE7" w:rsidRDefault="0061300D">
      <w:pPr>
        <w:rPr>
          <w:rFonts w:ascii="Arial" w:hAnsi="Arial" w:cs="Arial"/>
          <w:sz w:val="20"/>
          <w:szCs w:val="20"/>
        </w:rPr>
        <w:sectPr w:rsidR="00E43BE7" w:rsidSect="00D148B5">
          <w:headerReference w:type="even" r:id="rId15"/>
          <w:headerReference w:type="default" r:id="rId16"/>
          <w:footerReference w:type="even" r:id="rId17"/>
          <w:footerReference w:type="default" r:id="rId18"/>
          <w:headerReference w:type="first" r:id="rId19"/>
          <w:footerReference w:type="first" r:id="rId20"/>
          <w:footnotePr>
            <w:pos w:val="beneathText"/>
          </w:footnotePr>
          <w:pgSz w:w="15840" w:h="12240" w:orient="landscape" w:code="1"/>
          <w:pgMar w:top="1440" w:right="1440" w:bottom="1135" w:left="1440" w:header="720" w:footer="720" w:gutter="0"/>
          <w:cols w:space="720"/>
          <w:docGrid w:linePitch="360"/>
        </w:sectPr>
      </w:pPr>
      <w:r>
        <w:rPr>
          <w:rFonts w:ascii="Arial" w:hAnsi="Arial" w:cs="Arial"/>
          <w:sz w:val="20"/>
          <w:szCs w:val="20"/>
        </w:rPr>
        <w:br w:type="page"/>
      </w:r>
    </w:p>
    <w:p w14:paraId="3B5C6FC3" w14:textId="23ED0F88" w:rsidR="0061300D" w:rsidRPr="00AA1E88" w:rsidRDefault="0061300D" w:rsidP="0061300D">
      <w:pPr>
        <w:rPr>
          <w:rFonts w:ascii="Arial" w:hAnsi="Arial" w:cs="Arial"/>
          <w:b/>
          <w:bCs/>
          <w:sz w:val="20"/>
          <w:szCs w:val="20"/>
        </w:rPr>
      </w:pPr>
      <w:r>
        <w:rPr>
          <w:rFonts w:ascii="Arial" w:hAnsi="Arial" w:cs="Arial"/>
          <w:b/>
          <w:bCs/>
          <w:sz w:val="20"/>
          <w:szCs w:val="20"/>
        </w:rPr>
        <w:lastRenderedPageBreak/>
        <w:t>Part III –</w:t>
      </w:r>
      <w:r w:rsidRPr="00AA1E88">
        <w:rPr>
          <w:rFonts w:ascii="Arial" w:hAnsi="Arial" w:cs="Arial"/>
          <w:b/>
          <w:bCs/>
          <w:sz w:val="20"/>
          <w:szCs w:val="20"/>
        </w:rPr>
        <w:t xml:space="preserve"> Guiding Principles </w:t>
      </w:r>
    </w:p>
    <w:p w14:paraId="64386351" w14:textId="77777777" w:rsidR="0061300D" w:rsidRDefault="0061300D" w:rsidP="0061300D">
      <w:pPr>
        <w:spacing w:after="0"/>
        <w:rPr>
          <w:rFonts w:ascii="Arial" w:hAnsi="Arial" w:cs="Arial"/>
          <w:sz w:val="20"/>
          <w:szCs w:val="20"/>
        </w:rPr>
      </w:pPr>
      <w:r w:rsidRPr="00AA1E88">
        <w:rPr>
          <w:rFonts w:ascii="Arial" w:hAnsi="Arial" w:cs="Arial"/>
          <w:sz w:val="20"/>
          <w:szCs w:val="20"/>
        </w:rPr>
        <w:t xml:space="preserve">Guiding principles underpin the shared ideals of AACSB accreditation. They guide accredited schools in behaviors, values, attitudes, and choices as they relate to strategy and operations of the business school. By pursuing and achieving AACSB accreditation, each accredited school stands by and supports these guiding principles. </w:t>
      </w:r>
    </w:p>
    <w:p w14:paraId="624709EB" w14:textId="77777777" w:rsidR="0061300D" w:rsidRPr="00AA1E88" w:rsidRDefault="0061300D" w:rsidP="0061300D">
      <w:pPr>
        <w:spacing w:after="0"/>
        <w:rPr>
          <w:rFonts w:ascii="Arial" w:hAnsi="Arial" w:cs="Arial"/>
          <w:sz w:val="20"/>
          <w:szCs w:val="20"/>
        </w:rPr>
      </w:pPr>
    </w:p>
    <w:p w14:paraId="5A546100" w14:textId="77777777" w:rsidR="0061300D" w:rsidRPr="00AA1E88" w:rsidRDefault="0061300D" w:rsidP="0061300D">
      <w:pPr>
        <w:spacing w:after="0"/>
        <w:rPr>
          <w:rFonts w:ascii="Arial" w:hAnsi="Arial" w:cs="Arial"/>
          <w:sz w:val="20"/>
          <w:szCs w:val="20"/>
        </w:rPr>
      </w:pPr>
      <w:r w:rsidRPr="00AA1E88">
        <w:rPr>
          <w:rFonts w:ascii="Arial" w:hAnsi="Arial" w:cs="Arial"/>
          <w:sz w:val="20"/>
          <w:szCs w:val="20"/>
        </w:rPr>
        <w:t>For initial applicants, alignment with these guiding principles and accreditation criteria is viewed as the first step in the accreditation process. As such, the documentation a school provides in response to the principles is a signal of its commitment to the underlying core values outlined in this section</w:t>
      </w:r>
      <w:r>
        <w:rPr>
          <w:rFonts w:ascii="Arial" w:hAnsi="Arial" w:cs="Arial"/>
          <w:sz w:val="20"/>
          <w:szCs w:val="20"/>
        </w:rPr>
        <w:t>:</w:t>
      </w:r>
      <w:r w:rsidRPr="00AA1E88">
        <w:rPr>
          <w:rFonts w:ascii="Arial" w:hAnsi="Arial" w:cs="Arial"/>
          <w:sz w:val="20"/>
          <w:szCs w:val="20"/>
        </w:rPr>
        <w:t xml:space="preserve"> and of the school's likelihood </w:t>
      </w:r>
      <w:r>
        <w:rPr>
          <w:rFonts w:ascii="Arial" w:hAnsi="Arial" w:cs="Arial"/>
          <w:sz w:val="20"/>
          <w:szCs w:val="20"/>
        </w:rPr>
        <w:t>of</w:t>
      </w:r>
      <w:r w:rsidRPr="00AA1E88">
        <w:rPr>
          <w:rFonts w:ascii="Arial" w:hAnsi="Arial" w:cs="Arial"/>
          <w:sz w:val="20"/>
          <w:szCs w:val="20"/>
        </w:rPr>
        <w:t xml:space="preserve"> achieving accreditation in a reasonable period. Guiding principles are thus an essential element of the eligibility application.</w:t>
      </w:r>
    </w:p>
    <w:p w14:paraId="721A14AA" w14:textId="77777777" w:rsidR="0061300D" w:rsidRPr="00AA1E88" w:rsidRDefault="0061300D" w:rsidP="0061300D">
      <w:pPr>
        <w:pStyle w:val="ListParagraph"/>
        <w:rPr>
          <w:rFonts w:ascii="Arial" w:hAnsi="Arial" w:cs="Arial"/>
          <w:sz w:val="20"/>
          <w:szCs w:val="20"/>
        </w:rPr>
      </w:pPr>
    </w:p>
    <w:p w14:paraId="6D97AB86" w14:textId="77777777" w:rsidR="0061300D" w:rsidRPr="00AA1E88" w:rsidRDefault="0061300D" w:rsidP="0061300D">
      <w:pPr>
        <w:pStyle w:val="ListParagraph"/>
        <w:numPr>
          <w:ilvl w:val="0"/>
          <w:numId w:val="20"/>
        </w:numPr>
        <w:rPr>
          <w:rFonts w:ascii="Arial" w:hAnsi="Arial" w:cs="Arial"/>
          <w:sz w:val="20"/>
          <w:szCs w:val="20"/>
        </w:rPr>
      </w:pPr>
      <w:r w:rsidRPr="00AA1E88">
        <w:rPr>
          <w:rFonts w:ascii="Arial" w:hAnsi="Arial" w:cs="Arial"/>
          <w:b/>
          <w:bCs/>
          <w:sz w:val="20"/>
          <w:szCs w:val="20"/>
        </w:rPr>
        <w:t>Ethics and Integrity</w:t>
      </w:r>
    </w:p>
    <w:p w14:paraId="6E9C37ED"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encourages and supports ethical behavior and integrity by students, faculty, administrators, and staff in all its activities. The school is expected to have appropriate policies and procedures that attest to a strong emphasis on ethical behavior as well as a mechanism for identifying and remediating behavior by those associated with the conduct of the business school. It is expected that internal disputes between students and faculty</w:t>
      </w:r>
      <w:r>
        <w:rPr>
          <w:rFonts w:ascii="Arial" w:eastAsia="Calibri" w:hAnsi="Arial" w:cs="Arial"/>
          <w:sz w:val="20"/>
          <w:szCs w:val="20"/>
        </w:rPr>
        <w:t>,</w:t>
      </w:r>
      <w:r w:rsidRPr="00AA1E88">
        <w:rPr>
          <w:rFonts w:ascii="Arial" w:eastAsia="Calibri" w:hAnsi="Arial" w:cs="Arial"/>
          <w:sz w:val="20"/>
          <w:szCs w:val="20"/>
        </w:rPr>
        <w:t xml:space="preserve"> or faculty and administration are dealt with at the school level. In particular, individual faculty personnel disputes are to be dealt with through local school channels. Only pervasive issues with systemic implications rise to the level of AACSB involvement and fall under the purview of this provision (e.g. a pattern of systematic discrimination against a particular group of students or faculty).</w:t>
      </w:r>
    </w:p>
    <w:p w14:paraId="7A1A6FDD" w14:textId="77777777" w:rsidR="0061300D" w:rsidRPr="00AA1E88" w:rsidRDefault="0061300D" w:rsidP="0061300D">
      <w:pPr>
        <w:rPr>
          <w:rFonts w:ascii="Arial" w:eastAsia="Calibri" w:hAnsi="Arial" w:cs="Arial"/>
          <w:sz w:val="20"/>
          <w:szCs w:val="20"/>
        </w:rPr>
      </w:pPr>
      <w:r w:rsidRPr="00AA1E88">
        <w:rPr>
          <w:rFonts w:ascii="Arial" w:eastAsia="Calibri" w:hAnsi="Arial" w:cs="Arial"/>
          <w:sz w:val="20"/>
          <w:szCs w:val="20"/>
        </w:rPr>
        <w:t>The school should provide:</w:t>
      </w:r>
    </w:p>
    <w:p w14:paraId="6342595C" w14:textId="77777777" w:rsidR="0061300D" w:rsidRPr="00AA1E88" w:rsidRDefault="0061300D" w:rsidP="0061300D">
      <w:pPr>
        <w:pStyle w:val="ListParagraph"/>
        <w:numPr>
          <w:ilvl w:val="0"/>
          <w:numId w:val="13"/>
        </w:numPr>
        <w:rPr>
          <w:rFonts w:ascii="Arial" w:eastAsiaTheme="minorEastAsia" w:hAnsi="Arial" w:cs="Arial"/>
          <w:sz w:val="20"/>
          <w:szCs w:val="20"/>
        </w:rPr>
      </w:pPr>
      <w:r>
        <w:rPr>
          <w:rFonts w:ascii="Arial" w:eastAsia="Calibri" w:hAnsi="Arial" w:cs="Arial"/>
          <w:sz w:val="20"/>
          <w:szCs w:val="20"/>
        </w:rPr>
        <w:t>A s</w:t>
      </w:r>
      <w:r w:rsidRPr="00AA1E88">
        <w:rPr>
          <w:rFonts w:ascii="Arial" w:eastAsia="Calibri" w:hAnsi="Arial" w:cs="Arial"/>
          <w:sz w:val="20"/>
          <w:szCs w:val="20"/>
        </w:rPr>
        <w:t xml:space="preserve">ummary of published policies and procedures to support legal and ethical behaviors across all stakeholders (students, faculty, staff). </w:t>
      </w:r>
    </w:p>
    <w:p w14:paraId="036B03CE" w14:textId="77777777" w:rsidR="0061300D" w:rsidRPr="00AA1E88" w:rsidRDefault="0061300D" w:rsidP="0061300D">
      <w:pPr>
        <w:pStyle w:val="ListParagraph"/>
        <w:numPr>
          <w:ilvl w:val="0"/>
          <w:numId w:val="13"/>
        </w:numPr>
        <w:rPr>
          <w:rFonts w:ascii="Arial" w:eastAsiaTheme="minorEastAsia" w:hAnsi="Arial" w:cs="Arial"/>
          <w:sz w:val="20"/>
          <w:szCs w:val="20"/>
        </w:rPr>
      </w:pPr>
      <w:r>
        <w:rPr>
          <w:rFonts w:ascii="Arial" w:eastAsia="Calibri" w:hAnsi="Arial" w:cs="Arial"/>
          <w:sz w:val="20"/>
          <w:szCs w:val="20"/>
        </w:rPr>
        <w:t>A d</w:t>
      </w:r>
      <w:r w:rsidRPr="00AA1E88">
        <w:rPr>
          <w:rFonts w:ascii="Arial" w:eastAsia="Calibri" w:hAnsi="Arial" w:cs="Arial"/>
          <w:sz w:val="20"/>
          <w:szCs w:val="20"/>
        </w:rPr>
        <w:t>escription of programs available to educate participants about ethical policies and procedures.</w:t>
      </w:r>
    </w:p>
    <w:p w14:paraId="3B7DA019" w14:textId="77777777" w:rsidR="0061300D" w:rsidRPr="00AA1E88" w:rsidRDefault="0061300D" w:rsidP="0061300D">
      <w:pPr>
        <w:pStyle w:val="ListParagraph"/>
        <w:numPr>
          <w:ilvl w:val="0"/>
          <w:numId w:val="13"/>
        </w:numPr>
        <w:rPr>
          <w:rFonts w:ascii="Arial" w:eastAsiaTheme="minorEastAsia" w:hAnsi="Arial" w:cs="Arial"/>
          <w:sz w:val="20"/>
          <w:szCs w:val="20"/>
        </w:rPr>
      </w:pPr>
      <w:r>
        <w:rPr>
          <w:rFonts w:ascii="Arial" w:eastAsia="Calibri" w:hAnsi="Arial" w:cs="Arial"/>
          <w:sz w:val="20"/>
          <w:szCs w:val="20"/>
        </w:rPr>
        <w:t>A d</w:t>
      </w:r>
      <w:r w:rsidRPr="00AA1E88">
        <w:rPr>
          <w:rFonts w:ascii="Arial" w:eastAsia="Calibri" w:hAnsi="Arial" w:cs="Arial"/>
          <w:sz w:val="20"/>
          <w:szCs w:val="20"/>
        </w:rPr>
        <w:t xml:space="preserve">escription of the systems for detecting and addressing breaches of ethical behaviors, such as honor codes and disciplinary systems to manage inappropriate behavior. </w:t>
      </w:r>
    </w:p>
    <w:p w14:paraId="5D73A3A4" w14:textId="77777777" w:rsidR="0061300D" w:rsidRPr="00AA1E88" w:rsidRDefault="0061300D" w:rsidP="0061300D">
      <w:pPr>
        <w:pStyle w:val="ListParagraph"/>
        <w:numPr>
          <w:ilvl w:val="0"/>
          <w:numId w:val="13"/>
        </w:numPr>
        <w:rPr>
          <w:rFonts w:ascii="Arial" w:hAnsi="Arial" w:cs="Arial"/>
          <w:sz w:val="20"/>
          <w:szCs w:val="20"/>
        </w:rPr>
      </w:pPr>
      <w:r>
        <w:rPr>
          <w:rFonts w:ascii="Arial" w:eastAsia="Calibri" w:hAnsi="Arial" w:cs="Arial"/>
          <w:sz w:val="20"/>
          <w:szCs w:val="20"/>
        </w:rPr>
        <w:t>A description on h</w:t>
      </w:r>
      <w:r w:rsidRPr="00AA1E88">
        <w:rPr>
          <w:rFonts w:ascii="Arial" w:eastAsia="Calibri" w:hAnsi="Arial" w:cs="Arial"/>
          <w:sz w:val="20"/>
          <w:szCs w:val="20"/>
        </w:rPr>
        <w:t>ow ethics is incorporated in the school’s curriculum.</w:t>
      </w:r>
    </w:p>
    <w:p w14:paraId="3859AC23" w14:textId="77777777" w:rsidR="0061300D" w:rsidRPr="00827148" w:rsidRDefault="0061300D" w:rsidP="0061300D">
      <w:pPr>
        <w:pStyle w:val="ListParagraph"/>
        <w:numPr>
          <w:ilvl w:val="0"/>
          <w:numId w:val="13"/>
        </w:numPr>
        <w:rPr>
          <w:rFonts w:ascii="Arial" w:eastAsiaTheme="minorEastAsia" w:hAnsi="Arial" w:cs="Arial"/>
          <w:sz w:val="20"/>
          <w:szCs w:val="20"/>
        </w:rPr>
      </w:pPr>
      <w:r w:rsidRPr="00AA1E88">
        <w:rPr>
          <w:rFonts w:ascii="Arial" w:eastAsia="Calibri" w:hAnsi="Arial" w:cs="Arial"/>
          <w:sz w:val="20"/>
          <w:szCs w:val="20"/>
        </w:rPr>
        <w:t>Web links to published policies and procedures to support legal and ethical behaviors across all stakeholders.</w:t>
      </w:r>
    </w:p>
    <w:p w14:paraId="632D8138" w14:textId="77777777" w:rsidR="0061300D" w:rsidRPr="00AA1E88" w:rsidRDefault="0061300D" w:rsidP="0061300D">
      <w:pPr>
        <w:pStyle w:val="ListParagraph"/>
        <w:rPr>
          <w:rFonts w:ascii="Arial" w:eastAsiaTheme="minorEastAsia" w:hAnsi="Arial" w:cs="Arial"/>
          <w:sz w:val="20"/>
          <w:szCs w:val="20"/>
        </w:rPr>
      </w:pPr>
    </w:p>
    <w:p w14:paraId="63C33E9F" w14:textId="77777777" w:rsidR="0061300D" w:rsidRPr="00AA1E88" w:rsidRDefault="0061300D" w:rsidP="0061300D">
      <w:pPr>
        <w:pStyle w:val="ListParagraph"/>
        <w:numPr>
          <w:ilvl w:val="0"/>
          <w:numId w:val="20"/>
        </w:numPr>
        <w:rPr>
          <w:rFonts w:ascii="Arial" w:hAnsi="Arial" w:cs="Arial"/>
          <w:sz w:val="20"/>
          <w:szCs w:val="20"/>
        </w:rPr>
      </w:pPr>
      <w:r w:rsidRPr="00AA1E88">
        <w:rPr>
          <w:rFonts w:ascii="Arial" w:hAnsi="Arial" w:cs="Arial"/>
          <w:b/>
          <w:bCs/>
          <w:sz w:val="20"/>
          <w:szCs w:val="20"/>
        </w:rPr>
        <w:t>Societal Impact</w:t>
      </w:r>
      <w:r w:rsidRPr="00AA1E88">
        <w:rPr>
          <w:rFonts w:ascii="Arial" w:hAnsi="Arial" w:cs="Arial"/>
          <w:sz w:val="20"/>
          <w:szCs w:val="20"/>
        </w:rPr>
        <w:t xml:space="preserve"> </w:t>
      </w:r>
    </w:p>
    <w:p w14:paraId="54464E93" w14:textId="77777777" w:rsidR="0061300D" w:rsidRPr="00AA1E88" w:rsidRDefault="0061300D" w:rsidP="0061300D">
      <w:pPr>
        <w:rPr>
          <w:rFonts w:ascii="Arial" w:eastAsia="Calibri" w:hAnsi="Arial" w:cs="Arial"/>
          <w:sz w:val="20"/>
          <w:szCs w:val="20"/>
        </w:rPr>
      </w:pPr>
      <w:r w:rsidRPr="00AA1E88">
        <w:rPr>
          <w:rFonts w:ascii="Arial" w:eastAsia="Calibri" w:hAnsi="Arial" w:cs="Arial"/>
          <w:sz w:val="20"/>
          <w:szCs w:val="20"/>
        </w:rPr>
        <w:t>Societal impact as an expectation of all accredited schools reflects AACSB’s vision that business education is a force for good in society and makes a positive contribution to society, as identified in the school’s mission and strategic plan. This includes an expectation that the school explicates its intended strategies to affect a positive impact on society, that the school’s curriculum contains some components relating to societal impact, that the school’s intellectual contributions portfolio contains some contributions focused on societal impact, and that the school is fostering and promoting curriculum and/or curricular activities that seek to make a positive societal impact.</w:t>
      </w:r>
    </w:p>
    <w:p w14:paraId="28413E10"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should provide evidence that:</w:t>
      </w:r>
    </w:p>
    <w:p w14:paraId="69F6AB6D" w14:textId="77777777" w:rsidR="0061300D" w:rsidRPr="00AA1E88" w:rsidRDefault="0061300D" w:rsidP="0061300D">
      <w:pPr>
        <w:pStyle w:val="ListParagraph"/>
        <w:numPr>
          <w:ilvl w:val="0"/>
          <w:numId w:val="19"/>
        </w:numPr>
        <w:rPr>
          <w:rFonts w:ascii="Arial" w:eastAsiaTheme="minorEastAsia" w:hAnsi="Arial" w:cs="Arial"/>
          <w:sz w:val="20"/>
          <w:szCs w:val="20"/>
        </w:rPr>
      </w:pPr>
      <w:r w:rsidRPr="00AA1E88">
        <w:rPr>
          <w:rFonts w:ascii="Arial" w:eastAsia="Calibri" w:hAnsi="Arial" w:cs="Arial"/>
          <w:sz w:val="20"/>
          <w:szCs w:val="20"/>
        </w:rPr>
        <w:t>The school identified strategies to have a positive impact on society</w:t>
      </w:r>
      <w:r>
        <w:rPr>
          <w:rFonts w:ascii="Arial" w:eastAsia="Calibri" w:hAnsi="Arial" w:cs="Arial"/>
          <w:sz w:val="20"/>
          <w:szCs w:val="20"/>
        </w:rPr>
        <w:t>.</w:t>
      </w:r>
    </w:p>
    <w:p w14:paraId="371B569B" w14:textId="77777777" w:rsidR="0061300D" w:rsidRPr="00AA1E88" w:rsidRDefault="0061300D" w:rsidP="0061300D">
      <w:pPr>
        <w:pStyle w:val="ListParagraph"/>
        <w:numPr>
          <w:ilvl w:val="0"/>
          <w:numId w:val="19"/>
        </w:numPr>
        <w:rPr>
          <w:rFonts w:ascii="Arial" w:eastAsiaTheme="minorEastAsia" w:hAnsi="Arial" w:cs="Arial"/>
          <w:sz w:val="20"/>
          <w:szCs w:val="20"/>
        </w:rPr>
      </w:pPr>
      <w:r w:rsidRPr="00AA1E88">
        <w:rPr>
          <w:rFonts w:ascii="Arial" w:eastAsia="Calibri" w:hAnsi="Arial" w:cs="Arial"/>
          <w:sz w:val="20"/>
          <w:szCs w:val="20"/>
        </w:rPr>
        <w:t>The school’s curriculum contains some components relating to societal impact</w:t>
      </w:r>
      <w:r>
        <w:rPr>
          <w:rFonts w:ascii="Arial" w:eastAsia="Calibri" w:hAnsi="Arial" w:cs="Arial"/>
          <w:sz w:val="20"/>
          <w:szCs w:val="20"/>
        </w:rPr>
        <w:t>.</w:t>
      </w:r>
      <w:r w:rsidRPr="00AA1E88">
        <w:rPr>
          <w:rFonts w:ascii="Arial" w:eastAsia="Calibri" w:hAnsi="Arial" w:cs="Arial"/>
          <w:sz w:val="20"/>
          <w:szCs w:val="20"/>
        </w:rPr>
        <w:t xml:space="preserve"> </w:t>
      </w:r>
    </w:p>
    <w:p w14:paraId="2ED64244" w14:textId="77777777" w:rsidR="0061300D" w:rsidRPr="00AA1E88" w:rsidRDefault="0061300D" w:rsidP="0061300D">
      <w:pPr>
        <w:pStyle w:val="ListParagraph"/>
        <w:numPr>
          <w:ilvl w:val="0"/>
          <w:numId w:val="19"/>
        </w:numPr>
        <w:rPr>
          <w:rFonts w:ascii="Arial" w:hAnsi="Arial" w:cs="Arial"/>
          <w:sz w:val="20"/>
          <w:szCs w:val="20"/>
        </w:rPr>
      </w:pPr>
      <w:r w:rsidRPr="00AA1E88">
        <w:rPr>
          <w:rFonts w:ascii="Arial" w:eastAsia="Calibri" w:hAnsi="Arial" w:cs="Arial"/>
          <w:sz w:val="20"/>
          <w:szCs w:val="20"/>
        </w:rPr>
        <w:t>The school’s intellectual contributions portfolio contains some contributions focused on societal impact</w:t>
      </w:r>
      <w:r>
        <w:rPr>
          <w:rFonts w:ascii="Arial" w:eastAsia="Calibri" w:hAnsi="Arial" w:cs="Arial"/>
          <w:sz w:val="20"/>
          <w:szCs w:val="20"/>
        </w:rPr>
        <w:t>.</w:t>
      </w:r>
      <w:r w:rsidRPr="00AA1E88">
        <w:rPr>
          <w:rFonts w:ascii="Arial" w:eastAsia="Calibri" w:hAnsi="Arial" w:cs="Arial"/>
          <w:sz w:val="20"/>
          <w:szCs w:val="20"/>
        </w:rPr>
        <w:t xml:space="preserve"> </w:t>
      </w:r>
    </w:p>
    <w:p w14:paraId="6CB8E8E4" w14:textId="77777777" w:rsidR="0061300D" w:rsidRPr="000B7E35" w:rsidRDefault="0061300D" w:rsidP="0061300D">
      <w:pPr>
        <w:pStyle w:val="ListParagraph"/>
        <w:numPr>
          <w:ilvl w:val="0"/>
          <w:numId w:val="19"/>
        </w:numPr>
        <w:spacing w:line="240" w:lineRule="auto"/>
        <w:contextualSpacing w:val="0"/>
        <w:rPr>
          <w:rFonts w:ascii="Arial" w:hAnsi="Arial" w:cs="Arial"/>
          <w:sz w:val="20"/>
          <w:szCs w:val="20"/>
        </w:rPr>
      </w:pPr>
      <w:r w:rsidRPr="00AA1E88">
        <w:rPr>
          <w:rFonts w:ascii="Arial" w:eastAsia="Calibri" w:hAnsi="Arial" w:cs="Arial"/>
          <w:sz w:val="20"/>
          <w:szCs w:val="20"/>
        </w:rPr>
        <w:t>The school is fostering and promoting curriculum and/or curricular activities that seek to make a positive societal impact</w:t>
      </w:r>
      <w:r>
        <w:rPr>
          <w:rFonts w:ascii="Arial" w:eastAsia="Calibri" w:hAnsi="Arial" w:cs="Arial"/>
          <w:sz w:val="20"/>
          <w:szCs w:val="20"/>
        </w:rPr>
        <w:t>.</w:t>
      </w:r>
    </w:p>
    <w:p w14:paraId="0CCB69E5" w14:textId="77777777" w:rsidR="0061300D" w:rsidRPr="00AA1E88" w:rsidRDefault="0061300D" w:rsidP="0061300D">
      <w:pPr>
        <w:pStyle w:val="ListParagraph"/>
        <w:numPr>
          <w:ilvl w:val="0"/>
          <w:numId w:val="20"/>
        </w:numPr>
        <w:spacing w:line="240" w:lineRule="auto"/>
        <w:contextualSpacing w:val="0"/>
        <w:rPr>
          <w:rFonts w:ascii="Arial" w:hAnsi="Arial" w:cs="Arial"/>
          <w:sz w:val="20"/>
          <w:szCs w:val="20"/>
        </w:rPr>
      </w:pPr>
      <w:r w:rsidRPr="00AA1E88">
        <w:rPr>
          <w:rFonts w:ascii="Arial" w:hAnsi="Arial" w:cs="Arial"/>
          <w:b/>
          <w:bCs/>
          <w:sz w:val="20"/>
          <w:szCs w:val="20"/>
        </w:rPr>
        <w:lastRenderedPageBreak/>
        <w:t xml:space="preserve">Mission-Driven Focus </w:t>
      </w:r>
    </w:p>
    <w:p w14:paraId="72AA1B6E" w14:textId="77777777" w:rsidR="0061300D" w:rsidRPr="00AA1E88" w:rsidRDefault="0061300D" w:rsidP="0061300D">
      <w:pPr>
        <w:rPr>
          <w:rFonts w:ascii="Arial" w:eastAsia="Calibri" w:hAnsi="Arial" w:cs="Arial"/>
          <w:sz w:val="20"/>
          <w:szCs w:val="20"/>
        </w:rPr>
      </w:pPr>
      <w:r w:rsidRPr="00AA1E88">
        <w:rPr>
          <w:rFonts w:ascii="Arial" w:eastAsia="Calibri" w:hAnsi="Arial" w:cs="Arial"/>
          <w:sz w:val="20"/>
          <w:szCs w:val="20"/>
        </w:rPr>
        <w:t>AACSB accreditation focuses on outcomes achieved through mission-related activities of the institution. As part of maintaining a robust strategic plan, each school identifies its specific mission, strategies, and expected outcomes. The school, then, is evaluated by peers against its stated mission to determine if its activities are aligned with its stated mission. This allows a wide variety of schools to maintain AACSB accreditation.</w:t>
      </w:r>
    </w:p>
    <w:p w14:paraId="02EB2F5E"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should:</w:t>
      </w:r>
    </w:p>
    <w:p w14:paraId="1384EBEA" w14:textId="77777777" w:rsidR="0061300D" w:rsidRPr="005314E9" w:rsidRDefault="0061300D" w:rsidP="0061300D">
      <w:pPr>
        <w:pStyle w:val="ListParagraph"/>
        <w:numPr>
          <w:ilvl w:val="0"/>
          <w:numId w:val="29"/>
        </w:numPr>
        <w:spacing w:after="0"/>
        <w:rPr>
          <w:rFonts w:ascii="Arial" w:eastAsiaTheme="minorEastAsia" w:hAnsi="Arial" w:cs="Arial"/>
          <w:sz w:val="20"/>
          <w:szCs w:val="20"/>
        </w:rPr>
      </w:pPr>
      <w:r w:rsidRPr="005314E9">
        <w:rPr>
          <w:rFonts w:ascii="Arial" w:eastAsiaTheme="minorEastAsia" w:hAnsi="Arial" w:cs="Arial"/>
          <w:sz w:val="20"/>
          <w:szCs w:val="20"/>
        </w:rPr>
        <w:t xml:space="preserve">Describe how the mission influences </w:t>
      </w:r>
      <w:r>
        <w:rPr>
          <w:rFonts w:ascii="Arial" w:eastAsiaTheme="minorEastAsia" w:hAnsi="Arial" w:cs="Arial"/>
          <w:sz w:val="20"/>
          <w:szCs w:val="20"/>
        </w:rPr>
        <w:t>decision-making</w:t>
      </w:r>
      <w:r w:rsidRPr="005314E9">
        <w:rPr>
          <w:rFonts w:ascii="Arial" w:eastAsiaTheme="minorEastAsia" w:hAnsi="Arial" w:cs="Arial"/>
          <w:sz w:val="20"/>
          <w:szCs w:val="20"/>
        </w:rPr>
        <w:t xml:space="preserve"> in the school, connects the actions of participants, and provides a common basis for achieving the mission and expected outcomes. </w:t>
      </w:r>
    </w:p>
    <w:p w14:paraId="6D5B1D6A" w14:textId="1817AD02" w:rsidR="0061300D" w:rsidRPr="005314E9" w:rsidRDefault="0061300D" w:rsidP="0061300D">
      <w:pPr>
        <w:pStyle w:val="ListParagraph"/>
        <w:numPr>
          <w:ilvl w:val="0"/>
          <w:numId w:val="29"/>
        </w:numPr>
        <w:spacing w:after="0"/>
        <w:rPr>
          <w:rFonts w:ascii="Arial" w:eastAsiaTheme="minorEastAsia" w:hAnsi="Arial" w:cs="Arial"/>
          <w:sz w:val="20"/>
          <w:szCs w:val="20"/>
        </w:rPr>
      </w:pPr>
      <w:r w:rsidRPr="005314E9">
        <w:rPr>
          <w:rFonts w:ascii="Arial" w:eastAsiaTheme="minorEastAsia" w:hAnsi="Arial" w:cs="Arial"/>
          <w:sz w:val="20"/>
          <w:szCs w:val="20"/>
        </w:rPr>
        <w:t xml:space="preserve">Describe the appropriateness of the mission for the school’s constituencies, including </w:t>
      </w:r>
      <w:r>
        <w:rPr>
          <w:rFonts w:ascii="Arial" w:eastAsiaTheme="minorEastAsia" w:hAnsi="Arial" w:cs="Arial"/>
          <w:sz w:val="20"/>
          <w:szCs w:val="20"/>
        </w:rPr>
        <w:t>learners</w:t>
      </w:r>
      <w:r w:rsidRPr="005314E9">
        <w:rPr>
          <w:rFonts w:ascii="Arial" w:eastAsiaTheme="minorEastAsia" w:hAnsi="Arial" w:cs="Arial"/>
          <w:sz w:val="20"/>
          <w:szCs w:val="20"/>
        </w:rPr>
        <w:t xml:space="preserve">, employers, and other stakeholders; and discuss how the mission positively contributes to society, business education, and the success of graduates.  </w:t>
      </w:r>
    </w:p>
    <w:p w14:paraId="5B845F32" w14:textId="77777777" w:rsidR="0061300D" w:rsidRPr="005314E9" w:rsidRDefault="0061300D" w:rsidP="0061300D">
      <w:pPr>
        <w:pStyle w:val="ListParagraph"/>
        <w:numPr>
          <w:ilvl w:val="0"/>
          <w:numId w:val="29"/>
        </w:numPr>
        <w:spacing w:after="0" w:line="240" w:lineRule="auto"/>
        <w:rPr>
          <w:rFonts w:ascii="Arial" w:eastAsiaTheme="minorEastAsia" w:hAnsi="Arial" w:cs="Arial"/>
          <w:sz w:val="20"/>
          <w:szCs w:val="20"/>
        </w:rPr>
      </w:pPr>
      <w:r w:rsidRPr="005314E9">
        <w:rPr>
          <w:rFonts w:ascii="Arial" w:eastAsiaTheme="minorEastAsia" w:hAnsi="Arial" w:cs="Arial"/>
          <w:sz w:val="20"/>
          <w:szCs w:val="20"/>
        </w:rPr>
        <w:t>Describe the mission of the school in relation to the mission of any larger organization of which it is a part</w:t>
      </w:r>
      <w:r>
        <w:rPr>
          <w:rFonts w:ascii="Arial" w:eastAsiaTheme="minorEastAsia" w:hAnsi="Arial" w:cs="Arial"/>
          <w:sz w:val="20"/>
          <w:szCs w:val="20"/>
        </w:rPr>
        <w:t>.</w:t>
      </w:r>
    </w:p>
    <w:p w14:paraId="0044EC64" w14:textId="77777777" w:rsidR="0061300D" w:rsidRPr="00B6174B" w:rsidRDefault="0061300D" w:rsidP="0061300D">
      <w:pPr>
        <w:spacing w:after="0" w:line="240" w:lineRule="auto"/>
        <w:ind w:left="360"/>
        <w:rPr>
          <w:rFonts w:ascii="Arial" w:eastAsiaTheme="minorEastAsia" w:hAnsi="Arial" w:cs="Arial"/>
          <w:sz w:val="20"/>
          <w:szCs w:val="20"/>
        </w:rPr>
      </w:pPr>
    </w:p>
    <w:p w14:paraId="6F2D6907" w14:textId="77777777" w:rsidR="0061300D" w:rsidRPr="000B7E35" w:rsidRDefault="0061300D" w:rsidP="0061300D">
      <w:pPr>
        <w:pStyle w:val="ListParagraph"/>
        <w:numPr>
          <w:ilvl w:val="0"/>
          <w:numId w:val="20"/>
        </w:numPr>
        <w:spacing w:line="240" w:lineRule="auto"/>
        <w:rPr>
          <w:rFonts w:ascii="Arial" w:hAnsi="Arial" w:cs="Arial"/>
          <w:sz w:val="20"/>
          <w:szCs w:val="20"/>
        </w:rPr>
      </w:pPr>
      <w:r w:rsidRPr="000B7E35">
        <w:rPr>
          <w:rFonts w:ascii="Arial" w:hAnsi="Arial" w:cs="Arial"/>
          <w:b/>
          <w:bCs/>
          <w:sz w:val="20"/>
          <w:szCs w:val="20"/>
        </w:rPr>
        <w:t xml:space="preserve">Peer Review </w:t>
      </w:r>
    </w:p>
    <w:p w14:paraId="3C23344B" w14:textId="77777777" w:rsidR="0061300D" w:rsidRDefault="0061300D" w:rsidP="0061300D">
      <w:pPr>
        <w:rPr>
          <w:rFonts w:ascii="Arial" w:eastAsia="Calibri" w:hAnsi="Arial" w:cs="Arial"/>
          <w:sz w:val="20"/>
          <w:szCs w:val="20"/>
        </w:rPr>
      </w:pPr>
      <w:r w:rsidRPr="00AA1E88">
        <w:rPr>
          <w:rFonts w:ascii="Arial" w:eastAsia="Calibri" w:hAnsi="Arial" w:cs="Arial"/>
          <w:sz w:val="20"/>
          <w:szCs w:val="20"/>
        </w:rPr>
        <w:t xml:space="preserve">The peer review process is a defining characteristic of AACSB accreditation. Peer review is characterized by professional judgment, collegiality, and a commitment to AACSB’s guiding principles. Because the accreditation standards are more principles-based than rules-based, more subjectivity is introduced into the peer review process. Consequently, the experience and training of the peer review team members is critical, which is why they are required to participate in formal training. Schools are strongly encouraged to establish and maintain clear and constant communication with the peer review team and share materials early so that any areas of substantive difference can be discussed prior to the visit. Peer review judgment, through the visit and the subsequent committee evaluation and board ratification, and absent a formal appeal by the school, is what ultimately prevails. </w:t>
      </w:r>
    </w:p>
    <w:p w14:paraId="2D9A0820" w14:textId="77777777" w:rsidR="0061300D" w:rsidRPr="00676954" w:rsidRDefault="0061300D" w:rsidP="0061300D">
      <w:pPr>
        <w:rPr>
          <w:rFonts w:ascii="Arial" w:eastAsia="Calibri" w:hAnsi="Arial" w:cs="Arial"/>
          <w:sz w:val="20"/>
          <w:szCs w:val="20"/>
        </w:rPr>
      </w:pPr>
      <w:r w:rsidRPr="00676954">
        <w:rPr>
          <w:rFonts w:ascii="Arial" w:eastAsia="Calibri" w:hAnsi="Arial" w:cs="Arial"/>
          <w:sz w:val="20"/>
          <w:szCs w:val="20"/>
        </w:rPr>
        <w:t xml:space="preserve">The school should: </w:t>
      </w:r>
    </w:p>
    <w:p w14:paraId="0936762A" w14:textId="77777777" w:rsidR="0061300D" w:rsidRPr="008178F9" w:rsidRDefault="0061300D" w:rsidP="0061300D">
      <w:pPr>
        <w:pStyle w:val="ListParagraph"/>
        <w:numPr>
          <w:ilvl w:val="0"/>
          <w:numId w:val="30"/>
        </w:numPr>
        <w:contextualSpacing w:val="0"/>
        <w:rPr>
          <w:rFonts w:ascii="Arial" w:eastAsia="Calibri" w:hAnsi="Arial" w:cs="Arial"/>
          <w:sz w:val="20"/>
          <w:szCs w:val="20"/>
        </w:rPr>
      </w:pPr>
      <w:r>
        <w:rPr>
          <w:rFonts w:ascii="Arial" w:eastAsia="Calibri" w:hAnsi="Arial" w:cs="Arial"/>
          <w:sz w:val="20"/>
          <w:szCs w:val="20"/>
        </w:rPr>
        <w:t>U</w:t>
      </w:r>
      <w:r w:rsidRPr="005314E9">
        <w:rPr>
          <w:rFonts w:ascii="Arial" w:eastAsia="Calibri" w:hAnsi="Arial" w:cs="Arial"/>
          <w:sz w:val="20"/>
          <w:szCs w:val="20"/>
        </w:rPr>
        <w:t>nderstand, acknowledge, and commit to adhering to the peer review process.</w:t>
      </w:r>
    </w:p>
    <w:p w14:paraId="095FE820" w14:textId="77777777" w:rsidR="0061300D" w:rsidRPr="00AA1E88" w:rsidRDefault="0061300D" w:rsidP="0061300D">
      <w:pPr>
        <w:pStyle w:val="ListParagraph"/>
        <w:numPr>
          <w:ilvl w:val="0"/>
          <w:numId w:val="20"/>
        </w:numPr>
        <w:rPr>
          <w:rFonts w:ascii="Arial" w:hAnsi="Arial" w:cs="Arial"/>
          <w:sz w:val="20"/>
          <w:szCs w:val="20"/>
        </w:rPr>
      </w:pPr>
      <w:r w:rsidRPr="00AA1E88">
        <w:rPr>
          <w:rFonts w:ascii="Arial" w:hAnsi="Arial" w:cs="Arial"/>
          <w:b/>
          <w:bCs/>
          <w:sz w:val="20"/>
          <w:szCs w:val="20"/>
        </w:rPr>
        <w:t>Continuous Improvement</w:t>
      </w:r>
      <w:r w:rsidRPr="00AA1E88">
        <w:rPr>
          <w:rFonts w:ascii="Arial" w:hAnsi="Arial" w:cs="Arial"/>
          <w:b/>
          <w:bCs/>
          <w:color w:val="0070C0"/>
          <w:sz w:val="20"/>
          <w:szCs w:val="20"/>
        </w:rPr>
        <w:t xml:space="preserve"> </w:t>
      </w:r>
    </w:p>
    <w:p w14:paraId="3F58D650"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demonstrates a commitment to a culture of continuous improvement that yields high-quality outcomes. Consistency of performance over time and stability of oversight of the accredited school or unit is a key element of continuous improvement. The school demonstrates financial vitality, sustainability, and financial resources sufficient to achieve its operational and strategic goals for the foreseeable future.</w:t>
      </w:r>
    </w:p>
    <w:p w14:paraId="4E2287DD"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should:</w:t>
      </w:r>
    </w:p>
    <w:p w14:paraId="1DC30A18" w14:textId="77777777" w:rsidR="0061300D" w:rsidRPr="000710F2" w:rsidRDefault="0061300D" w:rsidP="0061300D">
      <w:pPr>
        <w:pStyle w:val="ListParagraph"/>
        <w:numPr>
          <w:ilvl w:val="0"/>
          <w:numId w:val="28"/>
        </w:numPr>
        <w:spacing w:after="0" w:line="240" w:lineRule="auto"/>
        <w:rPr>
          <w:rFonts w:ascii="Arial" w:hAnsi="Arial" w:cs="Arial"/>
          <w:b/>
          <w:bCs/>
          <w:sz w:val="20"/>
          <w:szCs w:val="20"/>
        </w:rPr>
      </w:pPr>
      <w:r w:rsidRPr="005314E9">
        <w:rPr>
          <w:rFonts w:ascii="Arial" w:eastAsiaTheme="minorEastAsia" w:hAnsi="Arial" w:cs="Arial"/>
          <w:sz w:val="20"/>
          <w:szCs w:val="20"/>
        </w:rPr>
        <w:t xml:space="preserve">Describe how </w:t>
      </w:r>
      <w:r>
        <w:rPr>
          <w:rFonts w:ascii="Arial" w:eastAsiaTheme="minorEastAsia" w:hAnsi="Arial" w:cs="Arial"/>
          <w:sz w:val="20"/>
          <w:szCs w:val="20"/>
        </w:rPr>
        <w:t>the</w:t>
      </w:r>
      <w:r w:rsidRPr="005314E9">
        <w:rPr>
          <w:rFonts w:ascii="Arial" w:eastAsiaTheme="minorEastAsia" w:hAnsi="Arial" w:cs="Arial"/>
          <w:sz w:val="20"/>
          <w:szCs w:val="20"/>
        </w:rPr>
        <w:t xml:space="preserve"> organizational structure and processes ensure continuous improvement and accountability in accomplishing </w:t>
      </w:r>
      <w:r>
        <w:rPr>
          <w:rFonts w:ascii="Arial" w:eastAsiaTheme="minorEastAsia" w:hAnsi="Arial" w:cs="Arial"/>
          <w:sz w:val="20"/>
          <w:szCs w:val="20"/>
        </w:rPr>
        <w:t>the school’s</w:t>
      </w:r>
      <w:r w:rsidRPr="005314E9">
        <w:rPr>
          <w:rFonts w:ascii="Arial" w:eastAsiaTheme="minorEastAsia" w:hAnsi="Arial" w:cs="Arial"/>
          <w:sz w:val="20"/>
          <w:szCs w:val="20"/>
        </w:rPr>
        <w:t xml:space="preserve"> mission.</w:t>
      </w:r>
    </w:p>
    <w:p w14:paraId="02914644" w14:textId="34E13AEB" w:rsidR="000710F2" w:rsidRPr="000036F7" w:rsidRDefault="000710F2" w:rsidP="0061300D">
      <w:pPr>
        <w:pStyle w:val="ListParagraph"/>
        <w:numPr>
          <w:ilvl w:val="0"/>
          <w:numId w:val="28"/>
        </w:numPr>
        <w:spacing w:after="0" w:line="240" w:lineRule="auto"/>
        <w:rPr>
          <w:rFonts w:ascii="Arial" w:hAnsi="Arial" w:cs="Arial"/>
          <w:sz w:val="20"/>
          <w:szCs w:val="20"/>
        </w:rPr>
      </w:pPr>
      <w:r w:rsidRPr="000036F7">
        <w:rPr>
          <w:rFonts w:ascii="Arial" w:hAnsi="Arial" w:cs="Arial"/>
          <w:sz w:val="20"/>
          <w:szCs w:val="20"/>
        </w:rPr>
        <w:t>Explain how the school manages its curricula to ensure relevan</w:t>
      </w:r>
      <w:r w:rsidR="00A113D5">
        <w:rPr>
          <w:rFonts w:ascii="Arial" w:hAnsi="Arial" w:cs="Arial"/>
          <w:sz w:val="20"/>
          <w:szCs w:val="20"/>
        </w:rPr>
        <w:t>ce</w:t>
      </w:r>
      <w:r w:rsidRPr="000036F7">
        <w:rPr>
          <w:rFonts w:ascii="Arial" w:hAnsi="Arial" w:cs="Arial"/>
          <w:sz w:val="20"/>
          <w:szCs w:val="20"/>
        </w:rPr>
        <w:t xml:space="preserve"> to market demands and describe its approach to assessing student learning outcomes, fostering a culture of </w:t>
      </w:r>
      <w:r w:rsidR="00016FB9">
        <w:rPr>
          <w:rFonts w:ascii="Arial" w:hAnsi="Arial" w:cs="Arial"/>
          <w:sz w:val="20"/>
          <w:szCs w:val="20"/>
        </w:rPr>
        <w:t xml:space="preserve">continuous </w:t>
      </w:r>
      <w:r w:rsidRPr="000036F7">
        <w:rPr>
          <w:rFonts w:ascii="Arial" w:hAnsi="Arial" w:cs="Arial"/>
          <w:sz w:val="20"/>
          <w:szCs w:val="20"/>
        </w:rPr>
        <w:t>assessment and enhancement of educational quality.</w:t>
      </w:r>
    </w:p>
    <w:p w14:paraId="5E670845" w14:textId="77777777" w:rsidR="0061300D" w:rsidRPr="00C54929" w:rsidRDefault="0061300D" w:rsidP="0061300D">
      <w:pPr>
        <w:spacing w:after="0" w:line="240" w:lineRule="auto"/>
        <w:rPr>
          <w:rFonts w:ascii="Arial" w:hAnsi="Arial" w:cs="Arial"/>
          <w:b/>
          <w:bCs/>
          <w:sz w:val="20"/>
          <w:szCs w:val="20"/>
        </w:rPr>
      </w:pPr>
    </w:p>
    <w:p w14:paraId="31B518D5" w14:textId="77777777" w:rsidR="0061300D" w:rsidRPr="00457949" w:rsidRDefault="0061300D" w:rsidP="0061300D">
      <w:pPr>
        <w:pStyle w:val="ListParagraph"/>
        <w:numPr>
          <w:ilvl w:val="0"/>
          <w:numId w:val="20"/>
        </w:numPr>
        <w:spacing w:line="240" w:lineRule="auto"/>
        <w:rPr>
          <w:rFonts w:ascii="Arial" w:hAnsi="Arial" w:cs="Arial"/>
          <w:sz w:val="20"/>
          <w:szCs w:val="20"/>
        </w:rPr>
      </w:pPr>
      <w:r w:rsidRPr="00457949">
        <w:rPr>
          <w:rFonts w:ascii="Arial" w:hAnsi="Arial" w:cs="Arial"/>
          <w:b/>
          <w:bCs/>
          <w:sz w:val="20"/>
          <w:szCs w:val="20"/>
        </w:rPr>
        <w:t xml:space="preserve">Collegiality </w:t>
      </w:r>
    </w:p>
    <w:p w14:paraId="0B866E16" w14:textId="77777777" w:rsidR="0061300D" w:rsidRPr="00AA1E88" w:rsidRDefault="0061300D" w:rsidP="0061300D">
      <w:pPr>
        <w:rPr>
          <w:rFonts w:ascii="Arial" w:eastAsia="Calibri" w:hAnsi="Arial" w:cs="Arial"/>
          <w:sz w:val="20"/>
          <w:szCs w:val="20"/>
        </w:rPr>
      </w:pPr>
      <w:r w:rsidRPr="00AA1E88">
        <w:rPr>
          <w:rFonts w:ascii="Arial" w:eastAsia="Calibri" w:hAnsi="Arial" w:cs="Arial"/>
          <w:sz w:val="20"/>
          <w:szCs w:val="20"/>
        </w:rPr>
        <w:t>The school maintains a collegiate environment. Mutual respect, collaboration, and trust are pursued to enable the business school to promote a positive culture that is supportive of the school’s strategic mission and goals, faculty development, learner success, and thought leadership. The school promotes shared governance and active participation by a cross-section of faculty in university and college service.</w:t>
      </w:r>
    </w:p>
    <w:p w14:paraId="3F39F924"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should:</w:t>
      </w:r>
    </w:p>
    <w:p w14:paraId="2E17A7EE" w14:textId="77777777" w:rsidR="0061300D" w:rsidRPr="00AA1E88" w:rsidRDefault="0061300D" w:rsidP="0061300D">
      <w:pPr>
        <w:pStyle w:val="ListParagraph"/>
        <w:numPr>
          <w:ilvl w:val="0"/>
          <w:numId w:val="17"/>
        </w:numPr>
        <w:rPr>
          <w:rFonts w:ascii="Arial" w:eastAsiaTheme="minorEastAsia" w:hAnsi="Arial" w:cs="Arial"/>
          <w:sz w:val="20"/>
          <w:szCs w:val="20"/>
        </w:rPr>
      </w:pPr>
      <w:r w:rsidRPr="00AA1E88">
        <w:rPr>
          <w:rFonts w:ascii="Arial" w:eastAsia="Calibri" w:hAnsi="Arial" w:cs="Arial"/>
          <w:iCs/>
          <w:sz w:val="20"/>
          <w:szCs w:val="20"/>
        </w:rPr>
        <w:lastRenderedPageBreak/>
        <w:t>Describe</w:t>
      </w:r>
      <w:r w:rsidRPr="00AA1E88">
        <w:rPr>
          <w:rFonts w:ascii="Arial" w:eastAsiaTheme="minorEastAsia" w:hAnsi="Arial" w:cs="Arial"/>
          <w:sz w:val="20"/>
          <w:szCs w:val="20"/>
        </w:rPr>
        <w:t xml:space="preserve"> the environment in which </w:t>
      </w:r>
      <w:r>
        <w:rPr>
          <w:rFonts w:ascii="Arial" w:eastAsiaTheme="minorEastAsia" w:hAnsi="Arial" w:cs="Arial"/>
          <w:sz w:val="20"/>
          <w:szCs w:val="20"/>
        </w:rPr>
        <w:t>learners</w:t>
      </w:r>
      <w:r w:rsidRPr="00AA1E88">
        <w:rPr>
          <w:rFonts w:ascii="Arial" w:eastAsiaTheme="minorEastAsia" w:hAnsi="Arial" w:cs="Arial"/>
          <w:sz w:val="20"/>
          <w:szCs w:val="20"/>
        </w:rPr>
        <w:t>, faculty, administrators, professional staff, and practitioners interact; provide examples of activities that demonstrate the ways they interact; and show how the school supports such interactions.</w:t>
      </w:r>
    </w:p>
    <w:p w14:paraId="5C9224BC" w14:textId="77777777" w:rsidR="0061300D" w:rsidRPr="00AA1E88" w:rsidRDefault="0061300D" w:rsidP="0061300D">
      <w:pPr>
        <w:pStyle w:val="ListParagraph"/>
        <w:numPr>
          <w:ilvl w:val="0"/>
          <w:numId w:val="17"/>
        </w:numPr>
        <w:rPr>
          <w:rFonts w:ascii="Arial" w:eastAsiaTheme="minorEastAsia" w:hAnsi="Arial" w:cs="Arial"/>
          <w:sz w:val="20"/>
          <w:szCs w:val="20"/>
        </w:rPr>
      </w:pPr>
      <w:r w:rsidRPr="00AA1E88">
        <w:rPr>
          <w:rFonts w:ascii="Arial" w:eastAsiaTheme="minorEastAsia" w:hAnsi="Arial" w:cs="Arial"/>
          <w:sz w:val="20"/>
          <w:szCs w:val="20"/>
        </w:rPr>
        <w:t xml:space="preserve">Discuss the governance process, indicating how faculty are engaged or how faculty otherwise inform decisions across the business school and institution. </w:t>
      </w:r>
    </w:p>
    <w:p w14:paraId="6D9820E1" w14:textId="77777777" w:rsidR="0061300D" w:rsidRPr="00AA1E88" w:rsidRDefault="0061300D" w:rsidP="0061300D">
      <w:pPr>
        <w:pStyle w:val="ListParagraph"/>
        <w:numPr>
          <w:ilvl w:val="0"/>
          <w:numId w:val="17"/>
        </w:numPr>
        <w:rPr>
          <w:rFonts w:ascii="Arial" w:eastAsiaTheme="minorEastAsia" w:hAnsi="Arial" w:cs="Arial"/>
          <w:sz w:val="20"/>
          <w:szCs w:val="20"/>
        </w:rPr>
      </w:pPr>
      <w:r w:rsidRPr="00AA1E88">
        <w:rPr>
          <w:rFonts w:ascii="Arial" w:eastAsiaTheme="minorEastAsia" w:hAnsi="Arial" w:cs="Arial"/>
          <w:sz w:val="20"/>
          <w:szCs w:val="20"/>
        </w:rPr>
        <w:t>Provide web links to published documents that characterize the culture and environment of the school, including statement of values, faculty and student handbooks, etc.</w:t>
      </w:r>
    </w:p>
    <w:p w14:paraId="003236C0" w14:textId="77777777" w:rsidR="0061300D" w:rsidRPr="00AA1E88" w:rsidRDefault="0061300D" w:rsidP="0061300D">
      <w:pPr>
        <w:pStyle w:val="ListParagraph"/>
        <w:rPr>
          <w:rFonts w:ascii="Arial" w:eastAsiaTheme="minorEastAsia" w:hAnsi="Arial" w:cs="Arial"/>
          <w:sz w:val="20"/>
          <w:szCs w:val="20"/>
        </w:rPr>
      </w:pPr>
    </w:p>
    <w:p w14:paraId="216B2384" w14:textId="77777777" w:rsidR="0061300D" w:rsidRPr="00AA1E88" w:rsidRDefault="0061300D" w:rsidP="0061300D">
      <w:pPr>
        <w:pStyle w:val="ListParagraph"/>
        <w:numPr>
          <w:ilvl w:val="0"/>
          <w:numId w:val="20"/>
        </w:numPr>
        <w:rPr>
          <w:rFonts w:ascii="Arial" w:eastAsiaTheme="minorEastAsia" w:hAnsi="Arial" w:cs="Arial"/>
          <w:sz w:val="20"/>
          <w:szCs w:val="20"/>
        </w:rPr>
      </w:pPr>
      <w:r w:rsidRPr="00AA1E88">
        <w:rPr>
          <w:rFonts w:ascii="Arial" w:hAnsi="Arial" w:cs="Arial"/>
          <w:b/>
          <w:bCs/>
          <w:sz w:val="20"/>
          <w:szCs w:val="20"/>
        </w:rPr>
        <w:t>Agility</w:t>
      </w:r>
      <w:r w:rsidRPr="00AA1E88">
        <w:rPr>
          <w:rFonts w:ascii="Arial" w:hAnsi="Arial" w:cs="Arial"/>
          <w:sz w:val="20"/>
          <w:szCs w:val="20"/>
        </w:rPr>
        <w:t xml:space="preserve"> </w:t>
      </w:r>
    </w:p>
    <w:p w14:paraId="263E4889" w14:textId="77777777" w:rsidR="0061300D" w:rsidRPr="00AA1E88" w:rsidRDefault="0061300D" w:rsidP="0061300D">
      <w:pPr>
        <w:rPr>
          <w:rFonts w:ascii="Arial" w:eastAsia="Calibri" w:hAnsi="Arial" w:cs="Arial"/>
          <w:sz w:val="20"/>
          <w:szCs w:val="20"/>
        </w:rPr>
      </w:pPr>
      <w:r w:rsidRPr="00AA1E88">
        <w:rPr>
          <w:rFonts w:ascii="Arial" w:eastAsia="Calibri" w:hAnsi="Arial" w:cs="Arial"/>
          <w:sz w:val="20"/>
          <w:szCs w:val="20"/>
        </w:rPr>
        <w:t>The school maintains a future-oriented mindset, with an eye to the knowledge, skills, and abilities needed by both faculty and learners, and adjusts curriculum content and faculty skill sets where trends in business education, employer feedback, and best practices clearly emerge. Strategic thinking is embraced, and best practices are sought in support of continuous improvement.</w:t>
      </w:r>
    </w:p>
    <w:p w14:paraId="3E717FDE"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should:</w:t>
      </w:r>
    </w:p>
    <w:p w14:paraId="23434828" w14:textId="77777777" w:rsidR="0061300D" w:rsidRDefault="0061300D" w:rsidP="0061300D">
      <w:pPr>
        <w:pStyle w:val="ListParagraph"/>
        <w:numPr>
          <w:ilvl w:val="0"/>
          <w:numId w:val="10"/>
        </w:numPr>
        <w:spacing w:after="0" w:line="240" w:lineRule="auto"/>
        <w:contextualSpacing w:val="0"/>
        <w:rPr>
          <w:rFonts w:ascii="Arial" w:eastAsiaTheme="minorEastAsia" w:hAnsi="Arial" w:cs="Arial"/>
          <w:sz w:val="20"/>
          <w:szCs w:val="20"/>
        </w:rPr>
      </w:pPr>
      <w:r w:rsidRPr="00AA1E88">
        <w:rPr>
          <w:rFonts w:ascii="Arial" w:eastAsia="Calibri" w:hAnsi="Arial" w:cs="Arial"/>
          <w:sz w:val="20"/>
          <w:szCs w:val="20"/>
        </w:rPr>
        <w:t xml:space="preserve">Describe how </w:t>
      </w:r>
      <w:r>
        <w:rPr>
          <w:rFonts w:ascii="Arial" w:eastAsia="Calibri" w:hAnsi="Arial" w:cs="Arial"/>
          <w:sz w:val="20"/>
          <w:szCs w:val="20"/>
        </w:rPr>
        <w:t>it</w:t>
      </w:r>
      <w:r w:rsidRPr="00AA1E88">
        <w:rPr>
          <w:rFonts w:ascii="Arial" w:eastAsia="Calibri" w:hAnsi="Arial" w:cs="Arial"/>
          <w:sz w:val="20"/>
          <w:szCs w:val="20"/>
        </w:rPr>
        <w:t xml:space="preserve"> develops</w:t>
      </w:r>
      <w:r w:rsidRPr="00AA1E88">
        <w:rPr>
          <w:rFonts w:ascii="Arial" w:eastAsiaTheme="minorEastAsia" w:hAnsi="Arial" w:cs="Arial"/>
          <w:sz w:val="20"/>
          <w:szCs w:val="20"/>
        </w:rPr>
        <w:t xml:space="preserve"> agility among </w:t>
      </w:r>
      <w:r>
        <w:rPr>
          <w:rFonts w:ascii="Arial" w:eastAsiaTheme="minorEastAsia" w:hAnsi="Arial" w:cs="Arial"/>
          <w:sz w:val="20"/>
          <w:szCs w:val="20"/>
        </w:rPr>
        <w:t>learners</w:t>
      </w:r>
      <w:r w:rsidRPr="00AA1E88">
        <w:rPr>
          <w:rFonts w:ascii="Arial" w:eastAsiaTheme="minorEastAsia" w:hAnsi="Arial" w:cs="Arial"/>
          <w:sz w:val="20"/>
          <w:szCs w:val="20"/>
        </w:rPr>
        <w:t xml:space="preserve"> and faculty, recognizing the need for continual learning of new skills needed by professionals to succeed in the workplace.</w:t>
      </w:r>
    </w:p>
    <w:p w14:paraId="6733FE92" w14:textId="77777777" w:rsidR="0061300D" w:rsidRPr="00C54929" w:rsidRDefault="0061300D" w:rsidP="0061300D">
      <w:pPr>
        <w:spacing w:after="0" w:line="240" w:lineRule="auto"/>
        <w:ind w:left="360"/>
        <w:rPr>
          <w:rFonts w:ascii="Arial" w:eastAsiaTheme="minorEastAsia" w:hAnsi="Arial" w:cs="Arial"/>
          <w:sz w:val="20"/>
          <w:szCs w:val="20"/>
        </w:rPr>
      </w:pPr>
    </w:p>
    <w:p w14:paraId="50BA1149" w14:textId="77777777" w:rsidR="0061300D" w:rsidRPr="00AA1E88" w:rsidRDefault="0061300D" w:rsidP="0061300D">
      <w:pPr>
        <w:pStyle w:val="ListParagraph"/>
        <w:numPr>
          <w:ilvl w:val="0"/>
          <w:numId w:val="20"/>
        </w:numPr>
        <w:spacing w:line="240" w:lineRule="auto"/>
        <w:contextualSpacing w:val="0"/>
        <w:rPr>
          <w:rFonts w:ascii="Arial" w:hAnsi="Arial" w:cs="Arial"/>
          <w:sz w:val="20"/>
          <w:szCs w:val="20"/>
        </w:rPr>
      </w:pPr>
      <w:r w:rsidRPr="00AA1E88">
        <w:rPr>
          <w:rFonts w:ascii="Arial" w:hAnsi="Arial" w:cs="Arial"/>
          <w:b/>
          <w:bCs/>
          <w:sz w:val="20"/>
          <w:szCs w:val="20"/>
        </w:rPr>
        <w:t>Global Mindset</w:t>
      </w:r>
      <w:r w:rsidRPr="00AA1E88">
        <w:rPr>
          <w:rFonts w:ascii="Arial" w:hAnsi="Arial" w:cs="Arial"/>
          <w:sz w:val="20"/>
          <w:szCs w:val="20"/>
        </w:rPr>
        <w:t xml:space="preserve"> </w:t>
      </w:r>
    </w:p>
    <w:p w14:paraId="0D360D17" w14:textId="5F54EFD4" w:rsidR="0061300D" w:rsidRPr="00AA1E88" w:rsidRDefault="0061300D" w:rsidP="0061300D">
      <w:pPr>
        <w:rPr>
          <w:rFonts w:ascii="Arial" w:eastAsia="Calibri" w:hAnsi="Arial" w:cs="Arial"/>
          <w:sz w:val="20"/>
          <w:szCs w:val="20"/>
        </w:rPr>
      </w:pPr>
      <w:r w:rsidRPr="00AA1E88">
        <w:rPr>
          <w:rFonts w:ascii="Arial" w:eastAsia="Calibri" w:hAnsi="Arial" w:cs="Arial"/>
          <w:sz w:val="20"/>
          <w:szCs w:val="20"/>
        </w:rPr>
        <w:t xml:space="preserve">The curriculum imbues the understanding of other cultures and values, and learners are educated on the global nature of business and the importance of understanding global trends. The school fosters sensitivity toward a greater understanding and acceptance of cultural differences and global perspectives. Graduates should be prepared to pursue business careers in a global context. </w:t>
      </w:r>
      <w:r>
        <w:rPr>
          <w:rFonts w:ascii="Arial" w:eastAsia="Calibri" w:hAnsi="Arial" w:cs="Arial"/>
          <w:sz w:val="20"/>
          <w:szCs w:val="20"/>
        </w:rPr>
        <w:t>Learners</w:t>
      </w:r>
      <w:r w:rsidRPr="00AA1E88">
        <w:rPr>
          <w:rFonts w:ascii="Arial" w:eastAsia="Calibri" w:hAnsi="Arial" w:cs="Arial"/>
          <w:sz w:val="20"/>
          <w:szCs w:val="20"/>
        </w:rPr>
        <w:t xml:space="preserve"> should be exposed to cultural practices different than their own.</w:t>
      </w:r>
    </w:p>
    <w:p w14:paraId="6DA0F096"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should:</w:t>
      </w:r>
    </w:p>
    <w:p w14:paraId="523AA466" w14:textId="58818A81" w:rsidR="0061300D" w:rsidRPr="00AA1E88" w:rsidRDefault="0061300D" w:rsidP="0061300D">
      <w:pPr>
        <w:pStyle w:val="ListParagraph"/>
        <w:numPr>
          <w:ilvl w:val="0"/>
          <w:numId w:val="16"/>
        </w:numPr>
        <w:rPr>
          <w:rFonts w:ascii="Arial" w:hAnsi="Arial" w:cs="Arial"/>
          <w:sz w:val="20"/>
          <w:szCs w:val="20"/>
        </w:rPr>
      </w:pPr>
      <w:r w:rsidRPr="00AA1E88">
        <w:rPr>
          <w:rFonts w:ascii="Arial" w:eastAsiaTheme="minorEastAsia" w:hAnsi="Arial" w:cs="Arial"/>
          <w:sz w:val="20"/>
          <w:szCs w:val="20"/>
        </w:rPr>
        <w:t>Provide evidence that the curriculum educates learners on the global nature of business.</w:t>
      </w:r>
    </w:p>
    <w:p w14:paraId="2EC1CB47" w14:textId="77777777" w:rsidR="0061300D" w:rsidRPr="00D752E2" w:rsidRDefault="0061300D" w:rsidP="0061300D">
      <w:pPr>
        <w:pStyle w:val="ListParagraph"/>
        <w:numPr>
          <w:ilvl w:val="0"/>
          <w:numId w:val="16"/>
        </w:numPr>
        <w:rPr>
          <w:rFonts w:ascii="Arial" w:hAnsi="Arial" w:cs="Arial"/>
          <w:sz w:val="20"/>
          <w:szCs w:val="20"/>
        </w:rPr>
      </w:pPr>
      <w:r w:rsidRPr="00D752E2">
        <w:rPr>
          <w:rFonts w:ascii="Arial" w:eastAsiaTheme="minorEastAsia" w:hAnsi="Arial" w:cs="Arial"/>
          <w:sz w:val="20"/>
          <w:szCs w:val="20"/>
        </w:rPr>
        <w:t xml:space="preserve">Describe the internationalization initiatives (student exchanges, international classrooms, research collaborations, etc.) for learners and staff, if applicable. </w:t>
      </w:r>
      <w:r>
        <w:rPr>
          <w:rFonts w:ascii="Arial" w:eastAsiaTheme="minorEastAsia" w:hAnsi="Arial" w:cs="Arial"/>
          <w:sz w:val="20"/>
          <w:szCs w:val="20"/>
        </w:rPr>
        <w:br/>
      </w:r>
      <w:r w:rsidRPr="00D752E2">
        <w:rPr>
          <w:rFonts w:ascii="Arial" w:eastAsiaTheme="minorEastAsia" w:hAnsi="Arial" w:cs="Arial"/>
          <w:sz w:val="20"/>
          <w:szCs w:val="20"/>
        </w:rPr>
        <w:t xml:space="preserve"> </w:t>
      </w:r>
    </w:p>
    <w:p w14:paraId="55690CBA" w14:textId="77777777" w:rsidR="009A7500" w:rsidRPr="00117658" w:rsidRDefault="009A7500" w:rsidP="009A7500">
      <w:pPr>
        <w:pStyle w:val="ListParagraph"/>
        <w:numPr>
          <w:ilvl w:val="0"/>
          <w:numId w:val="20"/>
        </w:numPr>
        <w:rPr>
          <w:rFonts w:ascii="Arial" w:hAnsi="Arial" w:cs="Arial"/>
          <w:sz w:val="20"/>
          <w:szCs w:val="20"/>
        </w:rPr>
      </w:pPr>
      <w:r w:rsidRPr="00117658">
        <w:rPr>
          <w:rFonts w:ascii="Arial" w:hAnsi="Arial" w:cs="Arial"/>
          <w:b/>
          <w:bCs/>
          <w:sz w:val="20"/>
          <w:szCs w:val="20"/>
        </w:rPr>
        <w:t xml:space="preserve">Community and Connectedness. </w:t>
      </w:r>
    </w:p>
    <w:p w14:paraId="131BD8F1" w14:textId="63E17BE5" w:rsidR="007A1B0F" w:rsidRPr="00117658" w:rsidRDefault="009A7500" w:rsidP="00117658">
      <w:pPr>
        <w:spacing w:line="240" w:lineRule="auto"/>
        <w:rPr>
          <w:rFonts w:ascii="Arial" w:hAnsi="Arial" w:cs="Arial"/>
          <w:sz w:val="20"/>
          <w:szCs w:val="20"/>
        </w:rPr>
      </w:pPr>
      <w:r w:rsidRPr="00117658">
        <w:rPr>
          <w:rFonts w:ascii="Arial" w:hAnsi="Arial" w:cs="Arial"/>
          <w:sz w:val="20"/>
          <w:szCs w:val="20"/>
        </w:rPr>
        <w:t>A strong sense of community and meaningful connections enhance the educational experience and contribute to excellence in business education. Every institution operates within a unique cultural and historical context shaped by its traditions, values, societal influences, and regulatory contexts. Schools are expected to cultivate an environment that values engagement, mutual respect, and collaboration among all students, faculty, and stakeholders. By fostering awareness and appreciation of different perspectives, backgrounds, and experiences, schools prepare graduates to navigate complex global and professional landscapes with openness and understanding</w:t>
      </w:r>
      <w:r w:rsidR="007A1B0F" w:rsidRPr="00117658">
        <w:rPr>
          <w:rFonts w:ascii="Arial" w:hAnsi="Arial" w:cs="Arial"/>
          <w:sz w:val="20"/>
          <w:szCs w:val="20"/>
        </w:rPr>
        <w:t>.</w:t>
      </w:r>
    </w:p>
    <w:p w14:paraId="12ACED3A" w14:textId="77777777" w:rsidR="0061300D" w:rsidRPr="001C23FD" w:rsidRDefault="0061300D" w:rsidP="00117658">
      <w:pPr>
        <w:rPr>
          <w:rFonts w:ascii="Arial" w:hAnsi="Arial" w:cs="Arial"/>
          <w:sz w:val="20"/>
          <w:szCs w:val="20"/>
        </w:rPr>
      </w:pPr>
      <w:r w:rsidRPr="001C23FD">
        <w:rPr>
          <w:rFonts w:ascii="Arial" w:eastAsia="Calibri" w:hAnsi="Arial" w:cs="Arial"/>
          <w:sz w:val="20"/>
          <w:szCs w:val="20"/>
        </w:rPr>
        <w:t>The school should:</w:t>
      </w:r>
    </w:p>
    <w:p w14:paraId="0F159706" w14:textId="0ACFE001" w:rsidR="0061300D" w:rsidRPr="001C23FD" w:rsidRDefault="0061300D" w:rsidP="0061300D">
      <w:pPr>
        <w:pStyle w:val="ListParagraph"/>
        <w:numPr>
          <w:ilvl w:val="0"/>
          <w:numId w:val="9"/>
        </w:numPr>
        <w:rPr>
          <w:rFonts w:ascii="Arial" w:eastAsiaTheme="minorEastAsia" w:hAnsi="Arial" w:cs="Arial"/>
          <w:sz w:val="20"/>
          <w:szCs w:val="20"/>
        </w:rPr>
      </w:pPr>
      <w:r w:rsidRPr="001C23FD">
        <w:rPr>
          <w:rFonts w:ascii="Arial" w:eastAsia="Calibri" w:hAnsi="Arial" w:cs="Arial"/>
          <w:sz w:val="20"/>
          <w:szCs w:val="20"/>
        </w:rPr>
        <w:t xml:space="preserve">Describe how it supports </w:t>
      </w:r>
      <w:r w:rsidR="00D42393" w:rsidRPr="001C23FD">
        <w:rPr>
          <w:rFonts w:ascii="Arial" w:eastAsia="Calibri" w:hAnsi="Arial" w:cs="Arial"/>
          <w:sz w:val="20"/>
          <w:szCs w:val="20"/>
        </w:rPr>
        <w:t xml:space="preserve">engagement, mutual respect, and collaboration among its stakeholders </w:t>
      </w:r>
      <w:r w:rsidRPr="001C23FD">
        <w:rPr>
          <w:rFonts w:ascii="Arial" w:eastAsia="Calibri" w:hAnsi="Arial" w:cs="Arial"/>
          <w:sz w:val="20"/>
          <w:szCs w:val="20"/>
        </w:rPr>
        <w:t xml:space="preserve">in ways appropriate to its culture, historical traditions, and legal and regulatory environment. </w:t>
      </w:r>
    </w:p>
    <w:p w14:paraId="4A4F898F" w14:textId="6E680A78" w:rsidR="0061300D" w:rsidRPr="001C23FD" w:rsidRDefault="0061300D" w:rsidP="0061300D">
      <w:pPr>
        <w:pStyle w:val="ListParagraph"/>
        <w:numPr>
          <w:ilvl w:val="0"/>
          <w:numId w:val="9"/>
        </w:numPr>
        <w:rPr>
          <w:rFonts w:ascii="Arial" w:eastAsiaTheme="minorEastAsia" w:hAnsi="Arial" w:cs="Arial"/>
          <w:sz w:val="20"/>
          <w:szCs w:val="20"/>
        </w:rPr>
      </w:pPr>
      <w:r w:rsidRPr="001C23FD">
        <w:rPr>
          <w:rFonts w:ascii="Arial" w:eastAsia="Calibri" w:hAnsi="Arial" w:cs="Arial"/>
          <w:sz w:val="20"/>
          <w:szCs w:val="20"/>
        </w:rPr>
        <w:t xml:space="preserve">Demonstrate that it </w:t>
      </w:r>
      <w:r w:rsidR="00BF0442" w:rsidRPr="001C23FD">
        <w:rPr>
          <w:rFonts w:ascii="Arial" w:eastAsia="Calibri" w:hAnsi="Arial" w:cs="Arial"/>
          <w:sz w:val="20"/>
          <w:szCs w:val="20"/>
        </w:rPr>
        <w:t xml:space="preserve">supports high-quality education by fostering </w:t>
      </w:r>
      <w:r w:rsidR="00436EE4" w:rsidRPr="001C23FD">
        <w:rPr>
          <w:rFonts w:ascii="Arial" w:eastAsia="Calibri" w:hAnsi="Arial" w:cs="Arial"/>
          <w:sz w:val="20"/>
          <w:szCs w:val="20"/>
        </w:rPr>
        <w:t xml:space="preserve">awareness of different perspectives </w:t>
      </w:r>
      <w:r w:rsidR="004961D3" w:rsidRPr="001C23FD">
        <w:rPr>
          <w:rFonts w:ascii="Arial" w:eastAsia="Calibri" w:hAnsi="Arial" w:cs="Arial"/>
          <w:sz w:val="20"/>
          <w:szCs w:val="20"/>
        </w:rPr>
        <w:t>through curricular and extra-curricular activities</w:t>
      </w:r>
      <w:r w:rsidR="00436EE4" w:rsidRPr="001C23FD">
        <w:rPr>
          <w:rFonts w:ascii="Arial" w:eastAsia="Calibri" w:hAnsi="Arial" w:cs="Arial"/>
          <w:sz w:val="20"/>
          <w:szCs w:val="20"/>
        </w:rPr>
        <w:t xml:space="preserve">. </w:t>
      </w:r>
      <w:r w:rsidRPr="001C23FD">
        <w:rPr>
          <w:rFonts w:ascii="Arial" w:eastAsia="Calibri" w:hAnsi="Arial" w:cs="Arial"/>
          <w:sz w:val="20"/>
          <w:szCs w:val="20"/>
        </w:rPr>
        <w:t xml:space="preserve"> </w:t>
      </w:r>
    </w:p>
    <w:p w14:paraId="13AF036E" w14:textId="77777777" w:rsidR="00636944" w:rsidRPr="00117658" w:rsidRDefault="00636944" w:rsidP="00117658">
      <w:pPr>
        <w:pStyle w:val="ListParagraph"/>
        <w:rPr>
          <w:rFonts w:ascii="Arial" w:eastAsiaTheme="minorEastAsia" w:hAnsi="Arial" w:cs="Arial"/>
          <w:sz w:val="20"/>
          <w:szCs w:val="20"/>
          <w:highlight w:val="yellow"/>
        </w:rPr>
      </w:pPr>
    </w:p>
    <w:p w14:paraId="5C393F95" w14:textId="77777777" w:rsidR="0061300D" w:rsidRPr="00AA1E88" w:rsidRDefault="0061300D" w:rsidP="0061300D">
      <w:pPr>
        <w:pStyle w:val="ListParagraph"/>
        <w:numPr>
          <w:ilvl w:val="0"/>
          <w:numId w:val="20"/>
        </w:numPr>
        <w:contextualSpacing w:val="0"/>
        <w:rPr>
          <w:rFonts w:ascii="Arial" w:hAnsi="Arial" w:cs="Arial"/>
          <w:sz w:val="20"/>
          <w:szCs w:val="20"/>
        </w:rPr>
      </w:pPr>
      <w:r w:rsidRPr="00AA1E88">
        <w:rPr>
          <w:rFonts w:ascii="Arial" w:hAnsi="Arial" w:cs="Arial"/>
          <w:b/>
          <w:bCs/>
          <w:sz w:val="20"/>
          <w:szCs w:val="20"/>
        </w:rPr>
        <w:t>Continued Adherence to AACSB Guiding Principles and Business Standards</w:t>
      </w:r>
      <w:r w:rsidRPr="00AA1E88">
        <w:rPr>
          <w:rFonts w:ascii="Arial" w:hAnsi="Arial" w:cs="Arial"/>
          <w:sz w:val="20"/>
          <w:szCs w:val="20"/>
        </w:rPr>
        <w:t xml:space="preserve"> </w:t>
      </w:r>
    </w:p>
    <w:p w14:paraId="1B49177D" w14:textId="77777777" w:rsidR="0061300D" w:rsidRPr="00AA1E88" w:rsidRDefault="0061300D" w:rsidP="0061300D">
      <w:pPr>
        <w:rPr>
          <w:rFonts w:ascii="Arial" w:eastAsiaTheme="minorEastAsia" w:hAnsi="Arial" w:cs="Arial"/>
          <w:sz w:val="20"/>
          <w:szCs w:val="20"/>
        </w:rPr>
      </w:pPr>
      <w:r w:rsidRPr="00AA1E88">
        <w:rPr>
          <w:rFonts w:ascii="Arial" w:eastAsiaTheme="minorEastAsia" w:hAnsi="Arial" w:cs="Arial"/>
          <w:sz w:val="20"/>
          <w:szCs w:val="20"/>
        </w:rPr>
        <w:t xml:space="preserve">The school demonstrates continued adherence to accreditation standards and guiding principles and provides timely, accurate information in support of each accreditation review. Schools acknowledge the timeline to complete the initial accreditation process. Schools agree to a peer review visit. Schools </w:t>
      </w:r>
      <w:r w:rsidRPr="00AA1E88">
        <w:rPr>
          <w:rFonts w:ascii="Arial" w:eastAsiaTheme="minorEastAsia" w:hAnsi="Arial" w:cs="Arial"/>
          <w:sz w:val="20"/>
          <w:szCs w:val="20"/>
        </w:rPr>
        <w:lastRenderedPageBreak/>
        <w:t>acknowledge that AACSB may at any time request a review if questions arise concerning a school’s educational quality, financial resources, or other issues. Significant ethical breaches of conduct within the school may also result in an off-cycle peer review, or board action, as deemed necessary. Any school that deliberately misrepresents data contained within an accreditation report or within AACSB’s Business School Questionnaire is subject to revocation of accreditation status or termination of an initial accreditation application.</w:t>
      </w:r>
    </w:p>
    <w:p w14:paraId="5E16E083" w14:textId="77777777" w:rsidR="0061300D" w:rsidRPr="00AA1E88" w:rsidRDefault="0061300D" w:rsidP="0061300D">
      <w:pPr>
        <w:rPr>
          <w:rFonts w:ascii="Arial" w:eastAsiaTheme="minorEastAsia" w:hAnsi="Arial" w:cs="Arial"/>
          <w:sz w:val="20"/>
          <w:szCs w:val="20"/>
        </w:rPr>
      </w:pPr>
      <w:r w:rsidRPr="00AA1E88">
        <w:rPr>
          <w:rFonts w:ascii="Arial" w:eastAsiaTheme="minorEastAsia" w:hAnsi="Arial" w:cs="Arial"/>
          <w:sz w:val="20"/>
          <w:szCs w:val="20"/>
        </w:rPr>
        <w:t>The school should:</w:t>
      </w:r>
    </w:p>
    <w:p w14:paraId="2EAFF415" w14:textId="77777777" w:rsidR="0061300D" w:rsidRPr="00AA1E88" w:rsidRDefault="0061300D" w:rsidP="0061300D">
      <w:pPr>
        <w:pStyle w:val="ListParagraph"/>
        <w:numPr>
          <w:ilvl w:val="0"/>
          <w:numId w:val="8"/>
        </w:numPr>
        <w:rPr>
          <w:rFonts w:ascii="Arial" w:eastAsiaTheme="minorEastAsia" w:hAnsi="Arial" w:cs="Arial"/>
          <w:sz w:val="20"/>
          <w:szCs w:val="20"/>
        </w:rPr>
      </w:pPr>
      <w:r w:rsidRPr="00AA1E88">
        <w:rPr>
          <w:rFonts w:ascii="Arial" w:eastAsiaTheme="minorEastAsia" w:hAnsi="Arial" w:cs="Arial"/>
          <w:sz w:val="20"/>
          <w:szCs w:val="20"/>
        </w:rPr>
        <w:t>Describe its knowledge and understanding of the business accreditation standards and the expected timeline for aligning with the standards. This can include participation in AACSB events and interactions with AACSB staff and volunteers.</w:t>
      </w:r>
    </w:p>
    <w:p w14:paraId="5AE75D3D" w14:textId="77777777" w:rsidR="00E43BE7" w:rsidRDefault="0061300D" w:rsidP="0061300D">
      <w:pPr>
        <w:pStyle w:val="ListParagraph"/>
        <w:numPr>
          <w:ilvl w:val="0"/>
          <w:numId w:val="8"/>
        </w:numPr>
        <w:rPr>
          <w:rFonts w:ascii="Arial" w:eastAsiaTheme="minorEastAsia" w:hAnsi="Arial" w:cs="Arial"/>
          <w:sz w:val="20"/>
          <w:szCs w:val="20"/>
        </w:rPr>
        <w:sectPr w:rsidR="00E43BE7" w:rsidSect="00E43BE7">
          <w:footnotePr>
            <w:pos w:val="beneathText"/>
          </w:footnotePr>
          <w:pgSz w:w="12240" w:h="15840" w:code="1"/>
          <w:pgMar w:top="1440" w:right="1135" w:bottom="1440" w:left="1440" w:header="720" w:footer="720" w:gutter="0"/>
          <w:cols w:space="720"/>
          <w:docGrid w:linePitch="360"/>
        </w:sectPr>
      </w:pPr>
      <w:r>
        <w:rPr>
          <w:rFonts w:ascii="Arial" w:eastAsiaTheme="minorEastAsia" w:hAnsi="Arial" w:cs="Arial"/>
          <w:sz w:val="20"/>
          <w:szCs w:val="20"/>
        </w:rPr>
        <w:t>Demonstrate the commitment of the school’s leadership to pursuing AACSB accreditation. If the school sits within a larger institution, the commitment of its leadership should also be demonstrated.</w:t>
      </w:r>
    </w:p>
    <w:p w14:paraId="530EA492" w14:textId="38AC43E5" w:rsidR="00845BBC" w:rsidRDefault="00845BBC" w:rsidP="00845BBC">
      <w:pPr>
        <w:rPr>
          <w:rFonts w:ascii="Arial" w:hAnsi="Arial" w:cs="Arial"/>
          <w:b/>
          <w:bCs/>
          <w:sz w:val="20"/>
          <w:szCs w:val="20"/>
        </w:rPr>
      </w:pPr>
      <w:r>
        <w:rPr>
          <w:rFonts w:ascii="Arial" w:hAnsi="Arial" w:cs="Arial"/>
          <w:b/>
          <w:bCs/>
          <w:sz w:val="20"/>
          <w:szCs w:val="20"/>
        </w:rPr>
        <w:lastRenderedPageBreak/>
        <w:t xml:space="preserve">Part </w:t>
      </w:r>
      <w:r w:rsidR="00705831">
        <w:rPr>
          <w:rFonts w:ascii="Arial" w:hAnsi="Arial" w:cs="Arial"/>
          <w:b/>
          <w:bCs/>
          <w:sz w:val="20"/>
          <w:szCs w:val="20"/>
        </w:rPr>
        <w:t>I</w:t>
      </w:r>
      <w:r w:rsidR="000217B1">
        <w:rPr>
          <w:rFonts w:ascii="Arial" w:hAnsi="Arial" w:cs="Arial"/>
          <w:b/>
          <w:bCs/>
          <w:sz w:val="20"/>
          <w:szCs w:val="20"/>
        </w:rPr>
        <w:t>V</w:t>
      </w:r>
      <w:r>
        <w:rPr>
          <w:rFonts w:ascii="Arial" w:hAnsi="Arial" w:cs="Arial"/>
          <w:b/>
          <w:bCs/>
          <w:sz w:val="20"/>
          <w:szCs w:val="20"/>
        </w:rPr>
        <w:t xml:space="preserve"> - </w:t>
      </w:r>
      <w:r w:rsidRPr="00A845CC">
        <w:rPr>
          <w:rFonts w:ascii="Arial" w:hAnsi="Arial" w:cs="Arial"/>
          <w:b/>
          <w:bCs/>
          <w:sz w:val="20"/>
          <w:szCs w:val="20"/>
        </w:rPr>
        <w:t xml:space="preserve">Faculty </w:t>
      </w:r>
      <w:r w:rsidR="004F31B7">
        <w:rPr>
          <w:rFonts w:ascii="Arial" w:hAnsi="Arial" w:cs="Arial"/>
          <w:b/>
          <w:bCs/>
          <w:sz w:val="20"/>
          <w:szCs w:val="20"/>
        </w:rPr>
        <w:t>and Intellectual Contributions</w:t>
      </w:r>
    </w:p>
    <w:p w14:paraId="123CF6C3" w14:textId="77777777" w:rsidR="00F5196D" w:rsidRPr="00281A23" w:rsidRDefault="00F5196D" w:rsidP="00845BBC">
      <w:pPr>
        <w:spacing w:after="0"/>
        <w:rPr>
          <w:rFonts w:ascii="Arial" w:hAnsi="Arial" w:cs="Arial"/>
          <w:b/>
          <w:bCs/>
          <w:color w:val="000000" w:themeColor="text1"/>
          <w:sz w:val="20"/>
          <w:szCs w:val="20"/>
        </w:rPr>
      </w:pPr>
      <w:r w:rsidRPr="00281A23">
        <w:rPr>
          <w:rFonts w:ascii="Arial" w:hAnsi="Arial" w:cs="Arial"/>
          <w:b/>
          <w:bCs/>
          <w:color w:val="000000" w:themeColor="text1"/>
          <w:sz w:val="20"/>
          <w:szCs w:val="20"/>
        </w:rPr>
        <w:t xml:space="preserve">Overview </w:t>
      </w:r>
    </w:p>
    <w:p w14:paraId="73CC51CC" w14:textId="01EB0535" w:rsidR="00845BBC" w:rsidRDefault="00EC4331" w:rsidP="009F319C">
      <w:pPr>
        <w:spacing w:after="0"/>
        <w:rPr>
          <w:rFonts w:ascii="Arial" w:hAnsi="Arial" w:cs="Arial"/>
          <w:color w:val="000000" w:themeColor="text1"/>
          <w:sz w:val="20"/>
          <w:szCs w:val="20"/>
        </w:rPr>
      </w:pPr>
      <w:r w:rsidRPr="00EC4331">
        <w:rPr>
          <w:rFonts w:ascii="Arial" w:hAnsi="Arial" w:cs="Arial"/>
          <w:color w:val="000000" w:themeColor="text1"/>
          <w:sz w:val="20"/>
          <w:szCs w:val="20"/>
        </w:rPr>
        <w:t>This section assesses whether the school has sufficient and qualified faculty resources to support its mission and align with AACSB standards. The school should demonstrate a plan to ensure that faculty are adequate to support high-quality outcomes across the disciplines that produce degree programs.</w:t>
      </w:r>
    </w:p>
    <w:p w14:paraId="006AFA5F" w14:textId="77777777" w:rsidR="00845BBC" w:rsidRDefault="00845BBC" w:rsidP="00845BBC">
      <w:pPr>
        <w:spacing w:after="0"/>
        <w:rPr>
          <w:rFonts w:ascii="Arial" w:hAnsi="Arial" w:cs="Arial"/>
          <w:sz w:val="20"/>
          <w:szCs w:val="20"/>
        </w:rPr>
      </w:pPr>
    </w:p>
    <w:p w14:paraId="2313BA59" w14:textId="2D8E5972" w:rsidR="00845BBC" w:rsidRPr="00281A23" w:rsidRDefault="00441214" w:rsidP="00845BBC">
      <w:pPr>
        <w:rPr>
          <w:rFonts w:ascii="Arial" w:hAnsi="Arial" w:cs="Arial"/>
          <w:b/>
          <w:bCs/>
          <w:sz w:val="20"/>
          <w:szCs w:val="20"/>
        </w:rPr>
      </w:pPr>
      <w:r w:rsidRPr="00281A23">
        <w:rPr>
          <w:rFonts w:ascii="Arial" w:hAnsi="Arial" w:cs="Arial"/>
          <w:b/>
          <w:bCs/>
          <w:sz w:val="20"/>
          <w:szCs w:val="20"/>
        </w:rPr>
        <w:t>Key points to address</w:t>
      </w:r>
    </w:p>
    <w:p w14:paraId="1DFA47D9" w14:textId="0E787348" w:rsidR="00C4522F" w:rsidRPr="0034030A" w:rsidRDefault="00C4522F" w:rsidP="00281A23">
      <w:pPr>
        <w:pStyle w:val="ListParagraph"/>
        <w:numPr>
          <w:ilvl w:val="0"/>
          <w:numId w:val="43"/>
        </w:numPr>
        <w:spacing w:after="0"/>
        <w:rPr>
          <w:rFonts w:ascii="Arial" w:hAnsi="Arial" w:cs="Arial"/>
          <w:color w:val="000000" w:themeColor="text1"/>
          <w:sz w:val="20"/>
          <w:szCs w:val="20"/>
        </w:rPr>
      </w:pPr>
      <w:r w:rsidRPr="5880F321">
        <w:rPr>
          <w:rFonts w:ascii="Arial" w:hAnsi="Arial" w:cs="Arial"/>
          <w:color w:val="000000" w:themeColor="text1"/>
          <w:sz w:val="20"/>
          <w:szCs w:val="20"/>
        </w:rPr>
        <w:t>AACSB’s standards expect the school to maintain and strategically deploy sufficient and qualified faculty who demonstrate significant academic and professional engagement that, in turn, supports high-quality outcomes.</w:t>
      </w:r>
      <w:r w:rsidR="71A7682E" w:rsidRPr="5880F321">
        <w:rPr>
          <w:rFonts w:ascii="Arial" w:hAnsi="Arial" w:cs="Arial"/>
          <w:color w:val="000000" w:themeColor="text1"/>
          <w:sz w:val="20"/>
          <w:szCs w:val="20"/>
        </w:rPr>
        <w:t xml:space="preserve"> (Standard 3: Faculty and Professional Staff Resources)</w:t>
      </w:r>
    </w:p>
    <w:p w14:paraId="25A30542" w14:textId="77777777" w:rsidR="00C4522F" w:rsidRDefault="00C4522F" w:rsidP="00C4522F">
      <w:pPr>
        <w:spacing w:after="0"/>
        <w:rPr>
          <w:rFonts w:ascii="Arial" w:hAnsi="Arial" w:cs="Arial"/>
          <w:sz w:val="20"/>
          <w:szCs w:val="20"/>
        </w:rPr>
      </w:pPr>
    </w:p>
    <w:p w14:paraId="7A0D7C01" w14:textId="77777777" w:rsidR="00C4522F" w:rsidRPr="00867019" w:rsidRDefault="00C4522F" w:rsidP="0034030A">
      <w:pPr>
        <w:ind w:firstLine="720"/>
        <w:rPr>
          <w:rFonts w:ascii="Arial" w:hAnsi="Arial" w:cs="Arial"/>
          <w:sz w:val="20"/>
          <w:szCs w:val="20"/>
        </w:rPr>
      </w:pPr>
      <w:r w:rsidRPr="00867019">
        <w:rPr>
          <w:rFonts w:ascii="Arial" w:hAnsi="Arial" w:cs="Arial"/>
          <w:sz w:val="20"/>
          <w:szCs w:val="20"/>
        </w:rPr>
        <w:t>The school should:</w:t>
      </w:r>
    </w:p>
    <w:p w14:paraId="725B3A0E" w14:textId="51C7A672" w:rsidR="00C4522F" w:rsidRPr="00867019" w:rsidRDefault="00C4522F" w:rsidP="00AB2BE9">
      <w:pPr>
        <w:pStyle w:val="ListParagraph"/>
        <w:numPr>
          <w:ilvl w:val="0"/>
          <w:numId w:val="33"/>
        </w:numPr>
        <w:spacing w:after="0"/>
        <w:ind w:left="1134"/>
        <w:rPr>
          <w:rFonts w:ascii="Arial" w:hAnsi="Arial" w:cs="Arial"/>
          <w:color w:val="000000" w:themeColor="text1"/>
          <w:sz w:val="20"/>
          <w:szCs w:val="20"/>
        </w:rPr>
      </w:pPr>
      <w:r w:rsidRPr="5880F321">
        <w:rPr>
          <w:rFonts w:ascii="Arial" w:hAnsi="Arial" w:cs="Arial"/>
          <w:color w:val="000000" w:themeColor="text1"/>
          <w:sz w:val="20"/>
          <w:szCs w:val="20"/>
        </w:rPr>
        <w:t xml:space="preserve">Describe its plan to align with the faculty sufficiency, qualifications, and deployment expectations outlined in Standard 3. Data related to the school’s faculty </w:t>
      </w:r>
      <w:r w:rsidR="002C3A51" w:rsidRPr="5880F321">
        <w:rPr>
          <w:rFonts w:ascii="Arial" w:hAnsi="Arial" w:cs="Arial"/>
          <w:color w:val="000000" w:themeColor="text1"/>
          <w:sz w:val="20"/>
          <w:szCs w:val="20"/>
        </w:rPr>
        <w:t>is</w:t>
      </w:r>
      <w:r w:rsidRPr="5880F321">
        <w:rPr>
          <w:rFonts w:ascii="Arial" w:hAnsi="Arial" w:cs="Arial"/>
          <w:color w:val="000000" w:themeColor="text1"/>
          <w:sz w:val="20"/>
          <w:szCs w:val="20"/>
        </w:rPr>
        <w:t xml:space="preserve"> provided under #1 in Part </w:t>
      </w:r>
      <w:r w:rsidR="002C3A51" w:rsidRPr="5880F321">
        <w:rPr>
          <w:rFonts w:ascii="Arial" w:hAnsi="Arial" w:cs="Arial"/>
          <w:color w:val="000000" w:themeColor="text1"/>
          <w:sz w:val="20"/>
          <w:szCs w:val="20"/>
        </w:rPr>
        <w:t>I</w:t>
      </w:r>
      <w:r w:rsidRPr="5880F321">
        <w:rPr>
          <w:rFonts w:ascii="Arial" w:hAnsi="Arial" w:cs="Arial"/>
          <w:color w:val="000000" w:themeColor="text1"/>
          <w:sz w:val="20"/>
          <w:szCs w:val="20"/>
        </w:rPr>
        <w:t>I.</w:t>
      </w:r>
    </w:p>
    <w:p w14:paraId="3EB2B436" w14:textId="77777777" w:rsidR="0088275B" w:rsidRDefault="0088275B" w:rsidP="0088275B">
      <w:pPr>
        <w:pStyle w:val="ListParagraph"/>
        <w:spacing w:after="0"/>
        <w:rPr>
          <w:rFonts w:ascii="Arial" w:hAnsi="Arial" w:cs="Arial"/>
          <w:color w:val="000000" w:themeColor="text1"/>
          <w:sz w:val="20"/>
          <w:szCs w:val="20"/>
        </w:rPr>
      </w:pPr>
    </w:p>
    <w:p w14:paraId="57185A0A" w14:textId="49E3AAC3" w:rsidR="0088275B" w:rsidRPr="0088275B" w:rsidRDefault="0088275B" w:rsidP="0088275B">
      <w:pPr>
        <w:pStyle w:val="ListParagraph"/>
        <w:numPr>
          <w:ilvl w:val="0"/>
          <w:numId w:val="43"/>
        </w:numPr>
        <w:spacing w:after="0"/>
        <w:rPr>
          <w:rFonts w:ascii="Arial" w:hAnsi="Arial" w:cs="Arial"/>
          <w:color w:val="000000" w:themeColor="text1"/>
          <w:sz w:val="20"/>
          <w:szCs w:val="20"/>
        </w:rPr>
      </w:pPr>
      <w:r w:rsidRPr="5880F321">
        <w:rPr>
          <w:rFonts w:ascii="Arial" w:hAnsi="Arial" w:cs="Arial"/>
          <w:color w:val="000000" w:themeColor="text1"/>
          <w:sz w:val="20"/>
          <w:szCs w:val="20"/>
        </w:rPr>
        <w:t xml:space="preserve">AACSB’s standards expect a significant cross section of faculty in the school and each discipline engaged in the production of intellectual contributions. </w:t>
      </w:r>
      <w:r w:rsidR="7C7ED901" w:rsidRPr="5880F321">
        <w:rPr>
          <w:rFonts w:ascii="Arial" w:hAnsi="Arial" w:cs="Arial"/>
          <w:color w:val="000000" w:themeColor="text1"/>
          <w:sz w:val="20"/>
          <w:szCs w:val="20"/>
        </w:rPr>
        <w:t>(Standard 8: Impact of Scholarship)</w:t>
      </w:r>
    </w:p>
    <w:p w14:paraId="5C431BA8" w14:textId="77777777" w:rsidR="0088275B" w:rsidRDefault="0088275B" w:rsidP="0088275B">
      <w:pPr>
        <w:spacing w:after="0"/>
        <w:rPr>
          <w:rFonts w:ascii="Arial" w:hAnsi="Arial" w:cs="Arial"/>
          <w:color w:val="000000" w:themeColor="text1"/>
          <w:sz w:val="20"/>
          <w:szCs w:val="20"/>
        </w:rPr>
      </w:pPr>
    </w:p>
    <w:p w14:paraId="1588D6B3" w14:textId="77777777" w:rsidR="0088275B" w:rsidRDefault="0088275B" w:rsidP="00DB6F42">
      <w:pPr>
        <w:spacing w:after="0"/>
        <w:ind w:left="709"/>
        <w:rPr>
          <w:rFonts w:ascii="Arial" w:hAnsi="Arial" w:cs="Arial"/>
          <w:color w:val="000000" w:themeColor="text1"/>
          <w:sz w:val="20"/>
          <w:szCs w:val="20"/>
        </w:rPr>
      </w:pPr>
      <w:r w:rsidRPr="5880F321">
        <w:rPr>
          <w:rFonts w:ascii="Arial" w:hAnsi="Arial" w:cs="Arial"/>
          <w:color w:val="000000" w:themeColor="text1"/>
          <w:sz w:val="20"/>
          <w:szCs w:val="20"/>
        </w:rPr>
        <w:t>The school should:</w:t>
      </w:r>
    </w:p>
    <w:p w14:paraId="69797DF1" w14:textId="3CD570F0" w:rsidR="5880F321" w:rsidRDefault="5880F321" w:rsidP="5880F321">
      <w:pPr>
        <w:spacing w:after="0"/>
        <w:ind w:left="709"/>
        <w:rPr>
          <w:rFonts w:ascii="Arial" w:hAnsi="Arial" w:cs="Arial"/>
          <w:color w:val="000000" w:themeColor="text1"/>
          <w:sz w:val="20"/>
          <w:szCs w:val="20"/>
        </w:rPr>
      </w:pPr>
    </w:p>
    <w:p w14:paraId="3DA13C43" w14:textId="68D18F89" w:rsidR="0088275B" w:rsidRPr="009E2931" w:rsidRDefault="0088275B" w:rsidP="00DB6F42">
      <w:pPr>
        <w:pStyle w:val="ListParagraph"/>
        <w:numPr>
          <w:ilvl w:val="0"/>
          <w:numId w:val="33"/>
        </w:numPr>
        <w:spacing w:after="0"/>
        <w:ind w:left="1134"/>
      </w:pPr>
      <w:r w:rsidRPr="5880F321">
        <w:rPr>
          <w:rFonts w:ascii="Arial" w:hAnsi="Arial" w:cs="Arial"/>
          <w:color w:val="000000" w:themeColor="text1"/>
          <w:sz w:val="20"/>
          <w:szCs w:val="20"/>
        </w:rPr>
        <w:t xml:space="preserve">Provide an overview of the current culture for faculty research and scholarly activities along with plans going forward to align the school’s portfolio of intellectual contributions to its mission.   </w:t>
      </w:r>
    </w:p>
    <w:p w14:paraId="6D91A8C2" w14:textId="77777777" w:rsidR="0088275B" w:rsidRPr="00827148" w:rsidRDefault="0088275B" w:rsidP="00DB6F42">
      <w:pPr>
        <w:pStyle w:val="ListParagraph"/>
        <w:numPr>
          <w:ilvl w:val="0"/>
          <w:numId w:val="33"/>
        </w:numPr>
        <w:spacing w:after="0"/>
        <w:ind w:left="1134"/>
        <w:rPr>
          <w:rFonts w:ascii="Arial" w:hAnsi="Arial" w:cs="Arial"/>
          <w:color w:val="000000" w:themeColor="text1"/>
          <w:sz w:val="20"/>
          <w:szCs w:val="20"/>
        </w:rPr>
      </w:pPr>
      <w:r w:rsidRPr="08CB6FA9">
        <w:rPr>
          <w:rFonts w:ascii="Arial" w:hAnsi="Arial" w:cs="Arial"/>
          <w:color w:val="000000" w:themeColor="text1"/>
          <w:sz w:val="20"/>
          <w:szCs w:val="20"/>
        </w:rPr>
        <w:t xml:space="preserve">Provide the aggregate number of faculty who have produced intellectual contributions in the following categories over the past six years.   </w:t>
      </w:r>
    </w:p>
    <w:p w14:paraId="08041331" w14:textId="77777777" w:rsidR="0088275B" w:rsidRPr="00AA1E88" w:rsidRDefault="0088275B" w:rsidP="00D516AA">
      <w:pPr>
        <w:spacing w:after="0"/>
        <w:ind w:left="2410" w:hanging="360"/>
        <w:rPr>
          <w:rFonts w:ascii="Arial" w:hAnsi="Arial" w:cs="Arial"/>
          <w:color w:val="000000" w:themeColor="text1"/>
          <w:sz w:val="20"/>
          <w:szCs w:val="20"/>
        </w:rPr>
      </w:pPr>
      <w:r w:rsidRPr="00AA1E88">
        <w:rPr>
          <w:rFonts w:ascii="Arial" w:hAnsi="Arial" w:cs="Arial"/>
          <w:color w:val="000000" w:themeColor="text1"/>
          <w:sz w:val="20"/>
          <w:szCs w:val="20"/>
        </w:rPr>
        <w:t xml:space="preserve"> _____ Published research articles in </w:t>
      </w:r>
      <w:r>
        <w:rPr>
          <w:rFonts w:ascii="Arial" w:hAnsi="Arial" w:cs="Arial"/>
          <w:color w:val="000000" w:themeColor="text1"/>
          <w:sz w:val="20"/>
          <w:szCs w:val="20"/>
        </w:rPr>
        <w:t>p</w:t>
      </w:r>
      <w:r w:rsidRPr="00AA1E88">
        <w:rPr>
          <w:rFonts w:ascii="Arial" w:hAnsi="Arial" w:cs="Arial"/>
          <w:color w:val="000000" w:themeColor="text1"/>
          <w:sz w:val="20"/>
          <w:szCs w:val="20"/>
        </w:rPr>
        <w:t>eer</w:t>
      </w:r>
      <w:r>
        <w:rPr>
          <w:rFonts w:ascii="Arial" w:hAnsi="Arial" w:cs="Arial"/>
          <w:color w:val="000000" w:themeColor="text1"/>
          <w:sz w:val="20"/>
          <w:szCs w:val="20"/>
        </w:rPr>
        <w:t>-r</w:t>
      </w:r>
      <w:r w:rsidRPr="00AA1E88">
        <w:rPr>
          <w:rFonts w:ascii="Arial" w:hAnsi="Arial" w:cs="Arial"/>
          <w:color w:val="000000" w:themeColor="text1"/>
          <w:sz w:val="20"/>
          <w:szCs w:val="20"/>
        </w:rPr>
        <w:t>eview</w:t>
      </w:r>
      <w:r>
        <w:rPr>
          <w:rFonts w:ascii="Arial" w:hAnsi="Arial" w:cs="Arial"/>
          <w:color w:val="000000" w:themeColor="text1"/>
          <w:sz w:val="20"/>
          <w:szCs w:val="20"/>
        </w:rPr>
        <w:t>ed</w:t>
      </w:r>
      <w:r w:rsidRPr="00AA1E88">
        <w:rPr>
          <w:rFonts w:ascii="Arial" w:hAnsi="Arial" w:cs="Arial"/>
          <w:color w:val="000000" w:themeColor="text1"/>
          <w:sz w:val="20"/>
          <w:szCs w:val="20"/>
        </w:rPr>
        <w:t xml:space="preserve"> </w:t>
      </w:r>
      <w:r>
        <w:rPr>
          <w:rFonts w:ascii="Arial" w:hAnsi="Arial" w:cs="Arial"/>
          <w:color w:val="000000" w:themeColor="text1"/>
          <w:sz w:val="20"/>
          <w:szCs w:val="20"/>
        </w:rPr>
        <w:t>j</w:t>
      </w:r>
      <w:r w:rsidRPr="00AA1E88">
        <w:rPr>
          <w:rFonts w:ascii="Arial" w:hAnsi="Arial" w:cs="Arial"/>
          <w:color w:val="000000" w:themeColor="text1"/>
          <w:sz w:val="20"/>
          <w:szCs w:val="20"/>
        </w:rPr>
        <w:t xml:space="preserve">ournals </w:t>
      </w:r>
    </w:p>
    <w:p w14:paraId="1F60E3E5" w14:textId="77777777" w:rsidR="0088275B" w:rsidRPr="00AA1E88" w:rsidRDefault="0088275B" w:rsidP="00D516AA">
      <w:pPr>
        <w:spacing w:after="0"/>
        <w:ind w:left="2410" w:hanging="360"/>
        <w:rPr>
          <w:rFonts w:ascii="Arial" w:hAnsi="Arial" w:cs="Arial"/>
          <w:sz w:val="20"/>
          <w:szCs w:val="20"/>
        </w:rPr>
      </w:pPr>
      <w:r w:rsidRPr="00AA1E88">
        <w:rPr>
          <w:rFonts w:ascii="Arial" w:hAnsi="Arial" w:cs="Arial"/>
          <w:color w:val="000000" w:themeColor="text1"/>
          <w:sz w:val="20"/>
          <w:szCs w:val="20"/>
        </w:rPr>
        <w:t xml:space="preserve"> _____</w:t>
      </w:r>
      <w:r w:rsidRPr="00AA1E88">
        <w:rPr>
          <w:rFonts w:ascii="Arial" w:eastAsia="Calibri" w:hAnsi="Arial" w:cs="Arial"/>
          <w:sz w:val="20"/>
          <w:szCs w:val="20"/>
        </w:rPr>
        <w:t xml:space="preserve"> Additional peer- or editorial-reviewed intellectual contributions</w:t>
      </w:r>
    </w:p>
    <w:p w14:paraId="6313784B" w14:textId="77777777" w:rsidR="0088275B" w:rsidRPr="00AA1E88" w:rsidRDefault="0088275B" w:rsidP="00D516AA">
      <w:pPr>
        <w:spacing w:after="0"/>
        <w:ind w:left="2410" w:hanging="360"/>
        <w:rPr>
          <w:rFonts w:ascii="Arial" w:hAnsi="Arial" w:cs="Arial"/>
          <w:sz w:val="20"/>
          <w:szCs w:val="20"/>
        </w:rPr>
      </w:pPr>
      <w:r w:rsidRPr="00AA1E88">
        <w:rPr>
          <w:rFonts w:ascii="Arial" w:hAnsi="Arial" w:cs="Arial"/>
          <w:color w:val="0070C0"/>
          <w:sz w:val="20"/>
          <w:szCs w:val="20"/>
        </w:rPr>
        <w:t xml:space="preserve"> </w:t>
      </w:r>
      <w:r w:rsidRPr="00AA1E88">
        <w:rPr>
          <w:rFonts w:ascii="Arial" w:hAnsi="Arial" w:cs="Arial"/>
          <w:color w:val="000000" w:themeColor="text1"/>
          <w:sz w:val="20"/>
          <w:szCs w:val="20"/>
        </w:rPr>
        <w:t>_____</w:t>
      </w:r>
      <w:r w:rsidRPr="00AA1E88">
        <w:rPr>
          <w:rFonts w:ascii="Arial" w:hAnsi="Arial" w:cs="Arial"/>
          <w:color w:val="0070C0"/>
          <w:sz w:val="20"/>
          <w:szCs w:val="20"/>
        </w:rPr>
        <w:t xml:space="preserve"> </w:t>
      </w:r>
      <w:r w:rsidRPr="00AA1E88">
        <w:rPr>
          <w:rFonts w:ascii="Arial" w:eastAsia="Calibri" w:hAnsi="Arial" w:cs="Arial"/>
          <w:sz w:val="20"/>
          <w:szCs w:val="20"/>
        </w:rPr>
        <w:t>All other intellectual contributions</w:t>
      </w:r>
      <w:r>
        <w:rPr>
          <w:rFonts w:ascii="Arial" w:eastAsia="Calibri" w:hAnsi="Arial" w:cs="Arial"/>
          <w:sz w:val="20"/>
          <w:szCs w:val="20"/>
        </w:rPr>
        <w:t xml:space="preserve"> (as defined by the school)</w:t>
      </w:r>
    </w:p>
    <w:p w14:paraId="117F8149" w14:textId="77777777" w:rsidR="006635BA" w:rsidRDefault="006635BA" w:rsidP="007509AB">
      <w:pPr>
        <w:pStyle w:val="ListParagraph"/>
        <w:rPr>
          <w:rFonts w:ascii="Arial" w:hAnsi="Arial" w:cs="Arial"/>
          <w:color w:val="000000" w:themeColor="text1"/>
          <w:sz w:val="20"/>
          <w:szCs w:val="20"/>
        </w:rPr>
      </w:pPr>
    </w:p>
    <w:p w14:paraId="75740A1C" w14:textId="69D452F5" w:rsidR="00B303FA" w:rsidRDefault="007B2939" w:rsidP="00AB2BE9">
      <w:pPr>
        <w:pStyle w:val="ListParagraph"/>
        <w:numPr>
          <w:ilvl w:val="0"/>
          <w:numId w:val="33"/>
        </w:numPr>
        <w:spacing w:after="0"/>
        <w:ind w:left="1134"/>
        <w:rPr>
          <w:rFonts w:ascii="Arial" w:hAnsi="Arial" w:cs="Arial"/>
          <w:color w:val="000000" w:themeColor="text1"/>
          <w:sz w:val="20"/>
          <w:szCs w:val="20"/>
        </w:rPr>
      </w:pPr>
      <w:r>
        <w:rPr>
          <w:rFonts w:ascii="Arial" w:hAnsi="Arial" w:cs="Arial"/>
          <w:color w:val="000000" w:themeColor="text1"/>
          <w:sz w:val="20"/>
          <w:szCs w:val="20"/>
        </w:rPr>
        <w:t>Explain</w:t>
      </w:r>
      <w:r w:rsidR="00B83B18" w:rsidRPr="6C812CAC">
        <w:rPr>
          <w:rFonts w:ascii="Arial" w:hAnsi="Arial" w:cs="Arial"/>
          <w:color w:val="000000" w:themeColor="text1"/>
          <w:sz w:val="20"/>
          <w:szCs w:val="20"/>
        </w:rPr>
        <w:t xml:space="preserve"> the measures in place to ensure the quality of teaching, faculty engagement in research, and contributions to curriculum development.</w:t>
      </w:r>
      <w:r w:rsidR="00D64AC4" w:rsidRPr="6C812CAC">
        <w:rPr>
          <w:rFonts w:ascii="Arial" w:hAnsi="Arial" w:cs="Arial"/>
          <w:color w:val="000000" w:themeColor="text1"/>
          <w:sz w:val="20"/>
          <w:szCs w:val="20"/>
        </w:rPr>
        <w:t xml:space="preserve"> Outline any strategies or plans to strengthen overall faculty resources and </w:t>
      </w:r>
      <w:r w:rsidR="007509AB" w:rsidRPr="6C812CAC">
        <w:rPr>
          <w:rFonts w:ascii="Arial" w:hAnsi="Arial" w:cs="Arial"/>
          <w:color w:val="000000" w:themeColor="text1"/>
          <w:sz w:val="20"/>
          <w:szCs w:val="20"/>
        </w:rPr>
        <w:t>active engagement</w:t>
      </w:r>
      <w:r w:rsidR="00D64AC4" w:rsidRPr="6C812CAC">
        <w:rPr>
          <w:rFonts w:ascii="Arial" w:hAnsi="Arial" w:cs="Arial"/>
          <w:color w:val="000000" w:themeColor="text1"/>
          <w:sz w:val="20"/>
          <w:szCs w:val="20"/>
        </w:rPr>
        <w:t xml:space="preserve"> </w:t>
      </w:r>
      <w:r w:rsidR="007509AB" w:rsidRPr="6C812CAC">
        <w:rPr>
          <w:rFonts w:ascii="Arial" w:hAnsi="Arial" w:cs="Arial"/>
          <w:color w:val="000000" w:themeColor="text1"/>
          <w:sz w:val="20"/>
          <w:szCs w:val="20"/>
        </w:rPr>
        <w:t>in</w:t>
      </w:r>
      <w:r w:rsidR="00D64AC4" w:rsidRPr="6C812CAC">
        <w:rPr>
          <w:rFonts w:ascii="Arial" w:hAnsi="Arial" w:cs="Arial"/>
          <w:color w:val="000000" w:themeColor="text1"/>
          <w:sz w:val="20"/>
          <w:szCs w:val="20"/>
        </w:rPr>
        <w:t xml:space="preserve"> the school.</w:t>
      </w:r>
    </w:p>
    <w:p w14:paraId="7573486C" w14:textId="77777777" w:rsidR="007509AB" w:rsidRDefault="007509AB" w:rsidP="007509AB">
      <w:pPr>
        <w:pStyle w:val="ListParagraph"/>
        <w:rPr>
          <w:rFonts w:ascii="Arial" w:hAnsi="Arial" w:cs="Arial"/>
          <w:color w:val="000000" w:themeColor="text1"/>
          <w:sz w:val="20"/>
          <w:szCs w:val="20"/>
        </w:rPr>
      </w:pPr>
    </w:p>
    <w:p w14:paraId="53B2F61D" w14:textId="77777777" w:rsidR="00066AA2" w:rsidRDefault="00066AA2" w:rsidP="007509AB">
      <w:pPr>
        <w:pStyle w:val="ListParagraph"/>
        <w:rPr>
          <w:rFonts w:ascii="Arial" w:hAnsi="Arial" w:cs="Arial"/>
          <w:color w:val="000000" w:themeColor="text1"/>
          <w:sz w:val="20"/>
          <w:szCs w:val="20"/>
        </w:rPr>
      </w:pPr>
    </w:p>
    <w:p w14:paraId="4C96B153" w14:textId="77777777" w:rsidR="00C32509" w:rsidRDefault="00C32509">
      <w:pPr>
        <w:rPr>
          <w:rFonts w:ascii="Arial" w:hAnsi="Arial" w:cs="Arial"/>
          <w:b/>
          <w:bCs/>
          <w:sz w:val="20"/>
          <w:szCs w:val="20"/>
        </w:rPr>
      </w:pPr>
      <w:r>
        <w:rPr>
          <w:rFonts w:ascii="Arial" w:hAnsi="Arial" w:cs="Arial"/>
          <w:b/>
          <w:bCs/>
          <w:sz w:val="20"/>
          <w:szCs w:val="20"/>
        </w:rPr>
        <w:br w:type="page"/>
      </w:r>
    </w:p>
    <w:p w14:paraId="3D30475D" w14:textId="47A0FAF3" w:rsidR="00196B98" w:rsidRPr="00AA1E88" w:rsidRDefault="00196B98" w:rsidP="00196B98">
      <w:pPr>
        <w:rPr>
          <w:rFonts w:ascii="Arial" w:hAnsi="Arial" w:cs="Arial"/>
          <w:b/>
          <w:bCs/>
          <w:sz w:val="20"/>
          <w:szCs w:val="20"/>
        </w:rPr>
      </w:pPr>
      <w:r>
        <w:rPr>
          <w:rFonts w:ascii="Arial" w:hAnsi="Arial" w:cs="Arial"/>
          <w:b/>
          <w:bCs/>
          <w:sz w:val="20"/>
          <w:szCs w:val="20"/>
        </w:rPr>
        <w:lastRenderedPageBreak/>
        <w:t xml:space="preserve">Part </w:t>
      </w:r>
      <w:r w:rsidR="00956CB8">
        <w:rPr>
          <w:rFonts w:ascii="Arial" w:hAnsi="Arial" w:cs="Arial"/>
          <w:b/>
          <w:bCs/>
          <w:sz w:val="20"/>
          <w:szCs w:val="20"/>
        </w:rPr>
        <w:t>V</w:t>
      </w:r>
      <w:r>
        <w:rPr>
          <w:rFonts w:ascii="Arial" w:hAnsi="Arial" w:cs="Arial"/>
          <w:b/>
          <w:bCs/>
          <w:sz w:val="20"/>
          <w:szCs w:val="20"/>
        </w:rPr>
        <w:t xml:space="preserve"> – </w:t>
      </w:r>
      <w:r w:rsidRPr="00AA1E88">
        <w:rPr>
          <w:rFonts w:ascii="Arial" w:hAnsi="Arial" w:cs="Arial"/>
          <w:b/>
          <w:bCs/>
          <w:sz w:val="20"/>
          <w:szCs w:val="20"/>
        </w:rPr>
        <w:t xml:space="preserve">Financial </w:t>
      </w:r>
      <w:r>
        <w:rPr>
          <w:rFonts w:ascii="Arial" w:hAnsi="Arial" w:cs="Arial"/>
          <w:b/>
          <w:bCs/>
          <w:sz w:val="20"/>
          <w:szCs w:val="20"/>
        </w:rPr>
        <w:t>R</w:t>
      </w:r>
      <w:r w:rsidRPr="00AA1E88">
        <w:rPr>
          <w:rFonts w:ascii="Arial" w:hAnsi="Arial" w:cs="Arial"/>
          <w:b/>
          <w:bCs/>
          <w:sz w:val="20"/>
          <w:szCs w:val="20"/>
        </w:rPr>
        <w:t xml:space="preserve">esources </w:t>
      </w:r>
    </w:p>
    <w:p w14:paraId="15A38651" w14:textId="5F8BA43C" w:rsidR="00B73455" w:rsidRPr="00281A23" w:rsidRDefault="00B73455" w:rsidP="00196B98">
      <w:pPr>
        <w:rPr>
          <w:rFonts w:ascii="Arial" w:hAnsi="Arial" w:cs="Arial"/>
          <w:b/>
          <w:bCs/>
          <w:sz w:val="20"/>
          <w:szCs w:val="20"/>
        </w:rPr>
      </w:pPr>
      <w:r w:rsidRPr="00281A23">
        <w:rPr>
          <w:rFonts w:ascii="Arial" w:hAnsi="Arial" w:cs="Arial"/>
          <w:b/>
          <w:bCs/>
          <w:sz w:val="20"/>
          <w:szCs w:val="20"/>
        </w:rPr>
        <w:t>Overview</w:t>
      </w:r>
    </w:p>
    <w:p w14:paraId="0443E705" w14:textId="77777777" w:rsidR="00B73455" w:rsidRDefault="00B73455" w:rsidP="00196B98">
      <w:pPr>
        <w:rPr>
          <w:rFonts w:ascii="Arial" w:hAnsi="Arial" w:cs="Arial"/>
          <w:sz w:val="20"/>
          <w:szCs w:val="20"/>
        </w:rPr>
      </w:pPr>
      <w:r w:rsidRPr="00B73455">
        <w:rPr>
          <w:rFonts w:ascii="Arial" w:hAnsi="Arial" w:cs="Arial"/>
          <w:sz w:val="20"/>
          <w:szCs w:val="20"/>
        </w:rPr>
        <w:t>This section assesses whether the school has sufficient and sustainable financial resources to achieve and maintain AACSB accreditation.</w:t>
      </w:r>
    </w:p>
    <w:p w14:paraId="002E8A97" w14:textId="68B4E602" w:rsidR="00196B98" w:rsidRPr="00751E67" w:rsidRDefault="00B73455" w:rsidP="00196B98">
      <w:pPr>
        <w:rPr>
          <w:rFonts w:ascii="Arial" w:hAnsi="Arial" w:cs="Arial"/>
          <w:b/>
          <w:bCs/>
          <w:sz w:val="20"/>
          <w:szCs w:val="20"/>
        </w:rPr>
      </w:pPr>
      <w:r w:rsidRPr="00751E67">
        <w:rPr>
          <w:rFonts w:ascii="Arial" w:hAnsi="Arial" w:cs="Arial"/>
          <w:b/>
          <w:bCs/>
          <w:sz w:val="20"/>
          <w:szCs w:val="20"/>
        </w:rPr>
        <w:t>Key points to address</w:t>
      </w:r>
    </w:p>
    <w:p w14:paraId="28A5F127" w14:textId="53353CD5" w:rsidR="00196B98" w:rsidRDefault="00196B98" w:rsidP="00DA6578">
      <w:pPr>
        <w:pStyle w:val="ListParagraph"/>
        <w:numPr>
          <w:ilvl w:val="1"/>
          <w:numId w:val="38"/>
        </w:numPr>
        <w:ind w:left="709"/>
        <w:rPr>
          <w:rFonts w:ascii="Arial" w:hAnsi="Arial" w:cs="Arial"/>
          <w:sz w:val="20"/>
          <w:szCs w:val="20"/>
        </w:rPr>
      </w:pPr>
      <w:r w:rsidRPr="7EFD8778">
        <w:rPr>
          <w:rFonts w:ascii="Arial" w:hAnsi="Arial" w:cs="Arial"/>
          <w:sz w:val="20"/>
          <w:szCs w:val="20"/>
        </w:rPr>
        <w:t>Include a</w:t>
      </w:r>
      <w:r w:rsidRPr="00676954">
        <w:rPr>
          <w:rFonts w:ascii="Arial" w:hAnsi="Arial" w:cs="Arial"/>
          <w:sz w:val="20"/>
          <w:szCs w:val="20"/>
        </w:rPr>
        <w:t xml:space="preserve"> summary of the budget and financial performance for the most recent academic year</w:t>
      </w:r>
      <w:r w:rsidRPr="7EFD8778">
        <w:rPr>
          <w:rFonts w:ascii="Arial" w:hAnsi="Arial" w:cs="Arial"/>
          <w:sz w:val="20"/>
          <w:szCs w:val="20"/>
        </w:rPr>
        <w:t>.</w:t>
      </w:r>
    </w:p>
    <w:p w14:paraId="4397FE38" w14:textId="1B163EBA" w:rsidR="00196B98" w:rsidRDefault="6CA3E951" w:rsidP="00383396">
      <w:pPr>
        <w:pStyle w:val="ListParagraph"/>
        <w:numPr>
          <w:ilvl w:val="0"/>
          <w:numId w:val="38"/>
        </w:numPr>
        <w:rPr>
          <w:rFonts w:ascii="Arial" w:hAnsi="Arial" w:cs="Arial"/>
          <w:sz w:val="20"/>
          <w:szCs w:val="20"/>
        </w:rPr>
      </w:pPr>
      <w:r w:rsidRPr="5880F321">
        <w:rPr>
          <w:rFonts w:ascii="Arial" w:hAnsi="Arial" w:cs="Arial"/>
          <w:sz w:val="20"/>
          <w:szCs w:val="20"/>
        </w:rPr>
        <w:t>Provide evidence that it has adequate financial resources to sustain the school on an ongoing basis and to promote a high-quality environment.</w:t>
      </w:r>
    </w:p>
    <w:p w14:paraId="012135ED" w14:textId="6F3B5151" w:rsidR="00196B98" w:rsidRDefault="00196B98" w:rsidP="00DA6578">
      <w:pPr>
        <w:pStyle w:val="ListParagraph"/>
        <w:numPr>
          <w:ilvl w:val="1"/>
          <w:numId w:val="38"/>
        </w:numPr>
        <w:ind w:left="709"/>
        <w:rPr>
          <w:rFonts w:ascii="Arial" w:hAnsi="Arial" w:cs="Arial"/>
          <w:sz w:val="20"/>
          <w:szCs w:val="20"/>
        </w:rPr>
      </w:pPr>
      <w:r w:rsidRPr="5880F321">
        <w:rPr>
          <w:rFonts w:ascii="Arial" w:hAnsi="Arial" w:cs="Arial"/>
          <w:sz w:val="20"/>
          <w:szCs w:val="20"/>
        </w:rPr>
        <w:t>If applicable, provide a description of the financial resources of the school in relationship to the financial resources of the whole institution (e.g. compare business degree program enrollments as a fraction of the institution’s total enrollment).</w:t>
      </w:r>
    </w:p>
    <w:p w14:paraId="09647631" w14:textId="77777777" w:rsidR="002C35F2" w:rsidRDefault="00196B98" w:rsidP="002C35F2">
      <w:pPr>
        <w:pStyle w:val="ListParagraph"/>
        <w:numPr>
          <w:ilvl w:val="1"/>
          <w:numId w:val="38"/>
        </w:numPr>
        <w:ind w:left="709"/>
        <w:rPr>
          <w:rFonts w:ascii="Arial" w:hAnsi="Arial" w:cs="Arial"/>
          <w:sz w:val="20"/>
          <w:szCs w:val="20"/>
        </w:rPr>
      </w:pPr>
      <w:r w:rsidRPr="7EFD8778">
        <w:rPr>
          <w:rFonts w:ascii="Arial" w:hAnsi="Arial" w:cs="Arial"/>
          <w:sz w:val="20"/>
          <w:szCs w:val="20"/>
        </w:rPr>
        <w:t>Provide a description of the trends in financial resources (e.g. last three years of financial information for the school, projected budgets)</w:t>
      </w:r>
      <w:r w:rsidR="00066AA2">
        <w:rPr>
          <w:rFonts w:ascii="Arial" w:hAnsi="Arial" w:cs="Arial"/>
          <w:sz w:val="20"/>
          <w:szCs w:val="20"/>
        </w:rPr>
        <w:t>.</w:t>
      </w:r>
    </w:p>
    <w:p w14:paraId="72AD69FC" w14:textId="77777777" w:rsidR="002C35F2" w:rsidRDefault="002C35F2" w:rsidP="002C35F2">
      <w:pPr>
        <w:pStyle w:val="ListParagraph"/>
        <w:ind w:left="709"/>
        <w:rPr>
          <w:rFonts w:ascii="Arial" w:hAnsi="Arial" w:cs="Arial"/>
          <w:sz w:val="20"/>
          <w:szCs w:val="20"/>
        </w:rPr>
      </w:pPr>
    </w:p>
    <w:p w14:paraId="56CCC519" w14:textId="42D4A43C" w:rsidR="004413C6" w:rsidRPr="002C35F2" w:rsidRDefault="009D1734" w:rsidP="002C35F2">
      <w:pPr>
        <w:pStyle w:val="ListParagraph"/>
        <w:numPr>
          <w:ilvl w:val="1"/>
          <w:numId w:val="38"/>
        </w:numPr>
        <w:ind w:left="709"/>
        <w:rPr>
          <w:rFonts w:ascii="Arial" w:hAnsi="Arial" w:cs="Arial"/>
          <w:sz w:val="20"/>
          <w:szCs w:val="20"/>
        </w:rPr>
      </w:pPr>
      <w:r w:rsidRPr="002C35F2">
        <w:rPr>
          <w:rFonts w:ascii="Arial" w:hAnsi="Arial" w:cs="Arial"/>
          <w:sz w:val="20"/>
          <w:szCs w:val="20"/>
        </w:rPr>
        <w:t xml:space="preserve">If </w:t>
      </w:r>
      <w:r w:rsidR="001013AF" w:rsidRPr="002C35F2">
        <w:rPr>
          <w:rFonts w:ascii="Arial" w:hAnsi="Arial" w:cs="Arial"/>
          <w:sz w:val="20"/>
          <w:szCs w:val="20"/>
        </w:rPr>
        <w:t xml:space="preserve">financial </w:t>
      </w:r>
      <w:r w:rsidR="0028410B" w:rsidRPr="002C35F2">
        <w:rPr>
          <w:rFonts w:ascii="Arial" w:hAnsi="Arial" w:cs="Arial"/>
          <w:sz w:val="20"/>
          <w:szCs w:val="20"/>
        </w:rPr>
        <w:t xml:space="preserve">challenges or declining trends are </w:t>
      </w:r>
      <w:r w:rsidR="001013AF" w:rsidRPr="002C35F2">
        <w:rPr>
          <w:rFonts w:ascii="Arial" w:hAnsi="Arial" w:cs="Arial"/>
          <w:sz w:val="20"/>
          <w:szCs w:val="20"/>
        </w:rPr>
        <w:t>identified</w:t>
      </w:r>
      <w:r w:rsidR="0028410B" w:rsidRPr="002C35F2">
        <w:rPr>
          <w:rFonts w:ascii="Arial" w:hAnsi="Arial" w:cs="Arial"/>
          <w:sz w:val="20"/>
          <w:szCs w:val="20"/>
        </w:rPr>
        <w:t xml:space="preserve">, the school must </w:t>
      </w:r>
      <w:r w:rsidR="001013AF" w:rsidRPr="002C35F2">
        <w:rPr>
          <w:rFonts w:ascii="Arial" w:hAnsi="Arial" w:cs="Arial"/>
          <w:sz w:val="20"/>
          <w:szCs w:val="20"/>
        </w:rPr>
        <w:t>present a well-defined plan to</w:t>
      </w:r>
      <w:r w:rsidR="0028410B" w:rsidRPr="002C35F2">
        <w:rPr>
          <w:rFonts w:ascii="Arial" w:hAnsi="Arial" w:cs="Arial"/>
          <w:sz w:val="20"/>
          <w:szCs w:val="20"/>
        </w:rPr>
        <w:t xml:space="preserve"> </w:t>
      </w:r>
      <w:r w:rsidR="001013AF" w:rsidRPr="002C35F2">
        <w:rPr>
          <w:rFonts w:ascii="Arial" w:hAnsi="Arial" w:cs="Arial"/>
          <w:sz w:val="20"/>
          <w:szCs w:val="20"/>
        </w:rPr>
        <w:t>ensure adequate resources and sustain high-quality outcomes</w:t>
      </w:r>
      <w:r w:rsidR="00466842" w:rsidRPr="002C35F2">
        <w:rPr>
          <w:rFonts w:ascii="Arial" w:hAnsi="Arial" w:cs="Arial"/>
          <w:sz w:val="20"/>
          <w:szCs w:val="20"/>
        </w:rPr>
        <w:t>.</w:t>
      </w:r>
      <w:r w:rsidR="007C3FB7" w:rsidRPr="002C35F2">
        <w:rPr>
          <w:rFonts w:ascii="Arial" w:hAnsi="Arial" w:cs="Arial"/>
          <w:sz w:val="20"/>
          <w:szCs w:val="20"/>
        </w:rPr>
        <w:t xml:space="preserve"> </w:t>
      </w:r>
      <w:r w:rsidR="004D0074" w:rsidRPr="002C35F2">
        <w:rPr>
          <w:rFonts w:ascii="Arial" w:hAnsi="Arial" w:cs="Arial"/>
          <w:sz w:val="20"/>
          <w:szCs w:val="20"/>
        </w:rPr>
        <w:t>If this does not apply</w:t>
      </w:r>
      <w:r w:rsidR="003F7999" w:rsidRPr="002C35F2">
        <w:rPr>
          <w:rFonts w:ascii="Arial" w:hAnsi="Arial" w:cs="Arial"/>
          <w:sz w:val="20"/>
          <w:szCs w:val="20"/>
        </w:rPr>
        <w:t>, no response is required:</w:t>
      </w:r>
    </w:p>
    <w:p w14:paraId="3FEF127C" w14:textId="2B0D305B" w:rsidR="00887210" w:rsidRPr="00887210" w:rsidRDefault="004413C6" w:rsidP="00D323F3">
      <w:pPr>
        <w:pStyle w:val="ListParagraph"/>
        <w:numPr>
          <w:ilvl w:val="1"/>
          <w:numId w:val="45"/>
        </w:numPr>
        <w:rPr>
          <w:rFonts w:eastAsiaTheme="minorEastAsia"/>
          <w:b/>
        </w:rPr>
      </w:pPr>
      <w:r>
        <w:rPr>
          <w:rFonts w:ascii="Arial" w:hAnsi="Arial" w:cs="Arial"/>
          <w:sz w:val="20"/>
          <w:szCs w:val="20"/>
        </w:rPr>
        <w:t>Detail the</w:t>
      </w:r>
      <w:r w:rsidR="0028410B" w:rsidRPr="00751E67">
        <w:rPr>
          <w:rFonts w:ascii="Arial" w:hAnsi="Arial" w:cs="Arial"/>
          <w:sz w:val="20"/>
          <w:szCs w:val="20"/>
        </w:rPr>
        <w:t xml:space="preserve"> strategies to address financial gaps or </w:t>
      </w:r>
      <w:r w:rsidR="00355D82">
        <w:rPr>
          <w:rFonts w:ascii="Arial" w:hAnsi="Arial" w:cs="Arial"/>
          <w:sz w:val="20"/>
          <w:szCs w:val="20"/>
        </w:rPr>
        <w:t>deficits</w:t>
      </w:r>
      <w:r w:rsidR="0028410B" w:rsidRPr="00751E67">
        <w:rPr>
          <w:rFonts w:ascii="Arial" w:hAnsi="Arial" w:cs="Arial"/>
          <w:sz w:val="20"/>
          <w:szCs w:val="20"/>
        </w:rPr>
        <w:t xml:space="preserve"> and ensure sustainabilit</w:t>
      </w:r>
      <w:r w:rsidR="002D0881">
        <w:rPr>
          <w:rFonts w:ascii="Arial" w:hAnsi="Arial" w:cs="Arial"/>
          <w:sz w:val="20"/>
          <w:szCs w:val="20"/>
        </w:rPr>
        <w:t>y</w:t>
      </w:r>
      <w:r w:rsidR="0028410B" w:rsidRPr="00751E67">
        <w:rPr>
          <w:rFonts w:ascii="Arial" w:hAnsi="Arial" w:cs="Arial"/>
          <w:sz w:val="20"/>
          <w:szCs w:val="20"/>
        </w:rPr>
        <w:t>.</w:t>
      </w:r>
      <w:r w:rsidR="0013606B">
        <w:rPr>
          <w:rFonts w:ascii="Arial" w:hAnsi="Arial" w:cs="Arial"/>
          <w:sz w:val="20"/>
          <w:szCs w:val="20"/>
        </w:rPr>
        <w:t xml:space="preserve"> </w:t>
      </w:r>
    </w:p>
    <w:p w14:paraId="5694CF7A" w14:textId="59E84D6C" w:rsidR="00603710" w:rsidRDefault="0028410B" w:rsidP="00D323F3">
      <w:pPr>
        <w:pStyle w:val="ListParagraph"/>
        <w:numPr>
          <w:ilvl w:val="1"/>
          <w:numId w:val="45"/>
        </w:numPr>
        <w:rPr>
          <w:rFonts w:eastAsiaTheme="minorEastAsia"/>
          <w:b/>
        </w:rPr>
      </w:pPr>
      <w:r w:rsidRPr="00751E67">
        <w:rPr>
          <w:rFonts w:ascii="Arial" w:hAnsi="Arial" w:cs="Arial"/>
          <w:sz w:val="20"/>
          <w:szCs w:val="20"/>
        </w:rPr>
        <w:t xml:space="preserve">Highlight planned initiatives </w:t>
      </w:r>
      <w:r w:rsidR="0022170D" w:rsidRPr="00C01168">
        <w:rPr>
          <w:rFonts w:ascii="Arial" w:hAnsi="Arial" w:cs="Arial"/>
          <w:sz w:val="20"/>
          <w:szCs w:val="20"/>
        </w:rPr>
        <w:t xml:space="preserve">or investments aimed at strengthening the school’s financial position and supporting its mission and strategic goals. </w:t>
      </w:r>
    </w:p>
    <w:p w14:paraId="1A141B1D" w14:textId="77777777" w:rsidR="00603710" w:rsidRDefault="00603710" w:rsidP="07C195B2">
      <w:pPr>
        <w:spacing w:after="0"/>
        <w:rPr>
          <w:rFonts w:ascii="Arial" w:eastAsiaTheme="minorEastAsia" w:hAnsi="Arial" w:cs="Arial"/>
          <w:b/>
          <w:bCs/>
          <w:sz w:val="20"/>
          <w:szCs w:val="20"/>
        </w:rPr>
      </w:pPr>
    </w:p>
    <w:p w14:paraId="63611A1A" w14:textId="77777777" w:rsidR="00F01FC5" w:rsidRDefault="00F01FC5">
      <w:pPr>
        <w:rPr>
          <w:rFonts w:ascii="Arial" w:eastAsiaTheme="minorEastAsia" w:hAnsi="Arial" w:cs="Arial"/>
          <w:b/>
          <w:bCs/>
          <w:sz w:val="20"/>
          <w:szCs w:val="20"/>
        </w:rPr>
      </w:pPr>
    </w:p>
    <w:p w14:paraId="50958EBD" w14:textId="6D05AFF8" w:rsidR="2DBC7E02" w:rsidRPr="00956CB8" w:rsidRDefault="008579B6" w:rsidP="00956CB8">
      <w:pPr>
        <w:rPr>
          <w:rFonts w:ascii="Arial" w:hAnsi="Arial" w:cs="Arial"/>
          <w:sz w:val="20"/>
          <w:szCs w:val="20"/>
        </w:rPr>
      </w:pPr>
      <w:r w:rsidRPr="6C812CAC">
        <w:rPr>
          <w:rFonts w:ascii="Arial" w:hAnsi="Arial" w:cs="Arial"/>
          <w:sz w:val="20"/>
          <w:szCs w:val="20"/>
        </w:rPr>
        <w:br w:type="page"/>
      </w:r>
      <w:r w:rsidR="00956CB8">
        <w:rPr>
          <w:rFonts w:ascii="Arial" w:hAnsi="Arial" w:cs="Arial"/>
          <w:b/>
          <w:bCs/>
          <w:sz w:val="20"/>
          <w:szCs w:val="20"/>
        </w:rPr>
        <w:lastRenderedPageBreak/>
        <w:t>Part V</w:t>
      </w:r>
      <w:r w:rsidR="00250B27">
        <w:rPr>
          <w:rFonts w:ascii="Arial" w:hAnsi="Arial" w:cs="Arial"/>
          <w:b/>
          <w:bCs/>
          <w:sz w:val="20"/>
          <w:szCs w:val="20"/>
        </w:rPr>
        <w:t>I</w:t>
      </w:r>
      <w:r w:rsidR="00956CB8">
        <w:rPr>
          <w:rFonts w:ascii="Arial" w:hAnsi="Arial" w:cs="Arial"/>
          <w:b/>
          <w:bCs/>
          <w:sz w:val="20"/>
          <w:szCs w:val="20"/>
        </w:rPr>
        <w:t xml:space="preserve"> – Scope</w:t>
      </w:r>
    </w:p>
    <w:p w14:paraId="01EC18D4" w14:textId="7854FB38" w:rsidR="00DD55A1" w:rsidRPr="00FC2CC4" w:rsidRDefault="00DD55A1" w:rsidP="00FC2CC4">
      <w:pPr>
        <w:rPr>
          <w:rFonts w:ascii="Arial" w:hAnsi="Arial" w:cs="Arial"/>
          <w:sz w:val="20"/>
          <w:szCs w:val="20"/>
        </w:rPr>
      </w:pPr>
      <w:r w:rsidRPr="459005DB">
        <w:rPr>
          <w:rFonts w:ascii="Arial" w:hAnsi="Arial" w:cs="Arial"/>
          <w:b/>
          <w:bCs/>
          <w:sz w:val="20"/>
          <w:szCs w:val="20"/>
        </w:rPr>
        <w:t xml:space="preserve">Accreditation Scope: </w:t>
      </w:r>
    </w:p>
    <w:p w14:paraId="59813AE8" w14:textId="77777777" w:rsidR="00DD55A1" w:rsidRPr="006A6D8B" w:rsidRDefault="00DD55A1" w:rsidP="5880F321">
      <w:pPr>
        <w:rPr>
          <w:rFonts w:ascii="Arial" w:eastAsiaTheme="minorEastAsia" w:hAnsi="Arial" w:cs="Arial"/>
          <w:sz w:val="20"/>
          <w:szCs w:val="20"/>
        </w:rPr>
      </w:pPr>
      <w:r w:rsidRPr="5880F321">
        <w:rPr>
          <w:rFonts w:ascii="Arial" w:hAnsi="Arial" w:cs="Arial"/>
          <w:b/>
          <w:bCs/>
          <w:sz w:val="20"/>
          <w:szCs w:val="20"/>
        </w:rPr>
        <w:t>The Accredited Entity:</w:t>
      </w:r>
      <w:r w:rsidRPr="5880F321">
        <w:rPr>
          <w:rFonts w:ascii="Arial" w:eastAsia="Calibri" w:hAnsi="Arial" w:cs="Arial"/>
          <w:sz w:val="20"/>
          <w:szCs w:val="20"/>
        </w:rPr>
        <w:t xml:space="preserve"> AACSB accreditation is granted to the agreed-upon entity—either the institution (e.g. university) or a single business unit within a larger parent university (or other academic institution), with institutional accreditation being the default accredited entity. In all cases, the AACSB brand will only be applied to the agreed-upon entity. </w:t>
      </w:r>
      <w:r w:rsidRPr="5880F321">
        <w:rPr>
          <w:rFonts w:ascii="Arial" w:eastAsiaTheme="minorEastAsia" w:hAnsi="Arial" w:cs="Arial"/>
          <w:sz w:val="20"/>
          <w:szCs w:val="20"/>
        </w:rPr>
        <w:t>Please check the option that applies to your school.</w:t>
      </w:r>
    </w:p>
    <w:p w14:paraId="3151A28B" w14:textId="1ED719B5" w:rsidR="00DD55A1" w:rsidRPr="005E7004" w:rsidRDefault="00DD55A1" w:rsidP="00DD55A1">
      <w:pPr>
        <w:ind w:left="720"/>
        <w:rPr>
          <w:rFonts w:ascii="Arial" w:eastAsia="Calibri" w:hAnsi="Arial" w:cs="Arial"/>
          <w:sz w:val="20"/>
          <w:szCs w:val="20"/>
        </w:rPr>
      </w:pPr>
      <w:r w:rsidRPr="005E7004">
        <w:rPr>
          <w:rFonts w:ascii="Segoe UI Symbol" w:eastAsiaTheme="minorEastAsia" w:hAnsi="Segoe UI Symbol" w:cs="Segoe UI Symbol"/>
          <w:sz w:val="20"/>
          <w:szCs w:val="20"/>
        </w:rPr>
        <w:t>☐</w:t>
      </w:r>
      <w:r w:rsidRPr="005E7004">
        <w:rPr>
          <w:rFonts w:ascii="Arial" w:eastAsia="Calibri" w:hAnsi="Arial" w:cs="Arial"/>
          <w:sz w:val="20"/>
          <w:szCs w:val="20"/>
        </w:rPr>
        <w:t xml:space="preserve"> </w:t>
      </w:r>
      <w:r w:rsidRPr="005E7004">
        <w:rPr>
          <w:rFonts w:ascii="Arial" w:eastAsia="Calibri" w:hAnsi="Arial" w:cs="Arial"/>
          <w:b/>
          <w:bCs/>
          <w:sz w:val="20"/>
          <w:szCs w:val="20"/>
        </w:rPr>
        <w:t>Institutional Accreditation (default):</w:t>
      </w:r>
      <w:r w:rsidRPr="005E7004">
        <w:rPr>
          <w:rFonts w:ascii="Arial" w:eastAsia="Calibri" w:hAnsi="Arial" w:cs="Arial"/>
          <w:sz w:val="20"/>
          <w:szCs w:val="20"/>
        </w:rPr>
        <w:t xml:space="preserve"> All business degrees within the institution, whether offered by the business school or elsewhere in the university, are included in the AACSB accreditation review unless specifically excluded.</w:t>
      </w:r>
    </w:p>
    <w:p w14:paraId="23D5844B" w14:textId="77777777" w:rsidR="00DD55A1" w:rsidRPr="005E7004" w:rsidRDefault="00DD55A1" w:rsidP="00DD55A1">
      <w:pPr>
        <w:ind w:left="720"/>
        <w:rPr>
          <w:rFonts w:ascii="Arial" w:eastAsia="Calibri" w:hAnsi="Arial" w:cs="Arial"/>
          <w:b/>
          <w:bCs/>
          <w:sz w:val="20"/>
          <w:szCs w:val="20"/>
        </w:rPr>
      </w:pPr>
      <w:r w:rsidRPr="005E7004">
        <w:rPr>
          <w:rFonts w:ascii="Segoe UI Symbol" w:eastAsiaTheme="minorEastAsia" w:hAnsi="Segoe UI Symbol" w:cs="Segoe UI Symbol"/>
          <w:sz w:val="20"/>
          <w:szCs w:val="20"/>
        </w:rPr>
        <w:t xml:space="preserve">☐ </w:t>
      </w:r>
      <w:r w:rsidRPr="005E7004">
        <w:rPr>
          <w:rFonts w:ascii="Arial" w:eastAsia="Calibri" w:hAnsi="Arial" w:cs="Arial"/>
          <w:b/>
          <w:bCs/>
          <w:sz w:val="20"/>
          <w:szCs w:val="20"/>
        </w:rPr>
        <w:t>Single Business Unit Accreditation:</w:t>
      </w:r>
      <w:r w:rsidRPr="005E7004">
        <w:rPr>
          <w:rFonts w:ascii="Arial" w:eastAsia="Calibri" w:hAnsi="Arial" w:cs="Arial"/>
          <w:sz w:val="20"/>
          <w:szCs w:val="20"/>
        </w:rPr>
        <w:t xml:space="preserve"> This applies when an institution has more than one independent unit (i.e. school/college/faculties) offering business degrees. In such cases, one unit (the "unit of accreditation") may seek accreditation instead of the entire institution. This unit must demonstrate sufficient independence in branding and external market perception compared to the other units within the parent institution. </w:t>
      </w:r>
      <w:r w:rsidRPr="005E7004">
        <w:rPr>
          <w:rFonts w:ascii="Arial" w:eastAsia="Calibri" w:hAnsi="Arial" w:cs="Arial"/>
          <w:b/>
          <w:bCs/>
          <w:sz w:val="20"/>
          <w:szCs w:val="20"/>
        </w:rPr>
        <w:t xml:space="preserve">Schools in this situation must submit a Unit of Accreditation Application for approval by the Initial Accreditation Committee (IAC) before submitting the eligibility application. Detailed guidelines are available </w:t>
      </w:r>
      <w:hyperlink r:id="rId21" w:history="1">
        <w:r w:rsidRPr="005E7004">
          <w:rPr>
            <w:rStyle w:val="Hyperlink"/>
            <w:rFonts w:ascii="Arial" w:eastAsia="Calibri" w:hAnsi="Arial" w:cs="Arial"/>
            <w:b/>
            <w:bCs/>
            <w:sz w:val="20"/>
            <w:szCs w:val="20"/>
          </w:rPr>
          <w:t>here</w:t>
        </w:r>
      </w:hyperlink>
      <w:r w:rsidRPr="005E7004">
        <w:rPr>
          <w:rFonts w:ascii="Arial" w:eastAsia="Calibri" w:hAnsi="Arial" w:cs="Arial"/>
          <w:b/>
          <w:bCs/>
          <w:sz w:val="20"/>
          <w:szCs w:val="20"/>
        </w:rPr>
        <w:t>, and schools should consult AACSB staff to determine the appropriate accreditation approach for their structure. If your school is applying as a unit</w:t>
      </w:r>
      <w:r>
        <w:rPr>
          <w:rFonts w:ascii="Arial" w:eastAsia="Calibri" w:hAnsi="Arial" w:cs="Arial"/>
          <w:b/>
          <w:bCs/>
          <w:sz w:val="20"/>
          <w:szCs w:val="20"/>
        </w:rPr>
        <w:t xml:space="preserve"> of</w:t>
      </w:r>
      <w:r w:rsidRPr="005E7004">
        <w:rPr>
          <w:rFonts w:ascii="Arial" w:eastAsia="Calibri" w:hAnsi="Arial" w:cs="Arial"/>
          <w:b/>
          <w:bCs/>
          <w:sz w:val="20"/>
          <w:szCs w:val="20"/>
        </w:rPr>
        <w:t xml:space="preserve"> accreditation, please indicate when the IAC approval was obtained: ______</w:t>
      </w:r>
    </w:p>
    <w:p w14:paraId="67CF8C06" w14:textId="77777777" w:rsidR="00251E12" w:rsidRDefault="00251E12" w:rsidP="00861BA2">
      <w:pPr>
        <w:rPr>
          <w:rFonts w:ascii="Arial" w:hAnsi="Arial" w:cs="Arial"/>
          <w:b/>
          <w:bCs/>
          <w:sz w:val="20"/>
          <w:szCs w:val="20"/>
        </w:rPr>
      </w:pPr>
    </w:p>
    <w:p w14:paraId="308D90C9" w14:textId="14E672D2" w:rsidR="00DD55A1" w:rsidRPr="00861BA2" w:rsidRDefault="00DD55A1" w:rsidP="00861BA2">
      <w:pPr>
        <w:rPr>
          <w:rFonts w:ascii="Arial" w:hAnsi="Arial" w:cs="Arial"/>
          <w:sz w:val="20"/>
          <w:szCs w:val="20"/>
        </w:rPr>
      </w:pPr>
      <w:r w:rsidRPr="00861BA2">
        <w:rPr>
          <w:rFonts w:ascii="Arial" w:hAnsi="Arial" w:cs="Arial"/>
          <w:b/>
          <w:bCs/>
          <w:sz w:val="20"/>
          <w:szCs w:val="20"/>
        </w:rPr>
        <w:t>Programmatic scope</w:t>
      </w:r>
    </w:p>
    <w:p w14:paraId="23CCB6D6" w14:textId="77777777" w:rsidR="00BB13D6" w:rsidRPr="005C21D1" w:rsidRDefault="00BB13D6" w:rsidP="00BB13D6">
      <w:pPr>
        <w:rPr>
          <w:rFonts w:ascii="Arial" w:hAnsi="Arial" w:cs="Arial"/>
          <w:sz w:val="20"/>
          <w:szCs w:val="20"/>
        </w:rPr>
      </w:pPr>
      <w:r w:rsidRPr="005C21D1">
        <w:rPr>
          <w:rFonts w:ascii="Arial" w:eastAsia="Calibri" w:hAnsi="Arial" w:cs="Arial"/>
          <w:sz w:val="20"/>
          <w:szCs w:val="20"/>
        </w:rPr>
        <w:t xml:space="preserve">Once the accredited entity is determined, the next step is to gain agreement on which programs within the accredited entity will be included in the scope of accreditation. This is referred to as “programmatic scope.” Programmatic scope will normally include all business degree programs at the bachelor’s level or higher within the accredited entity. Schools may request exclusion of certain degree programs, subject to approval by the appropriate AACSB committee. </w:t>
      </w:r>
    </w:p>
    <w:p w14:paraId="7F8EF4F9" w14:textId="00064410" w:rsidR="00BB13D6" w:rsidRDefault="00BB13D6" w:rsidP="0019660F">
      <w:pPr>
        <w:pStyle w:val="ListParagraph"/>
        <w:numPr>
          <w:ilvl w:val="1"/>
          <w:numId w:val="5"/>
        </w:numPr>
        <w:rPr>
          <w:rFonts w:ascii="Arial" w:eastAsia="Calibri" w:hAnsi="Arial" w:cs="Arial"/>
          <w:sz w:val="20"/>
          <w:szCs w:val="20"/>
        </w:rPr>
      </w:pPr>
      <w:r w:rsidRPr="5880F321">
        <w:rPr>
          <w:rFonts w:ascii="Arial" w:eastAsia="Calibri" w:hAnsi="Arial" w:cs="Arial"/>
          <w:sz w:val="20"/>
          <w:szCs w:val="20"/>
        </w:rPr>
        <w:t xml:space="preserve">Included Programs: Degree programs in which 25 percent or more of the content for baccalaureate degree programs, or 50 percent or more of the content for post-baccalaureate degree programs, relates to business disciplines such as accounting, economics, finance, management, management information systems, marketing, and quantitative methods. The percent of business content is calculated by dividing the maximum total number of business credits that can be taken in a degree (including electives) by the total number of credits required to earn the degree. </w:t>
      </w:r>
      <w:r w:rsidR="6E840D6E" w:rsidRPr="5880F321">
        <w:rPr>
          <w:rFonts w:ascii="Arial" w:eastAsia="Calibri" w:hAnsi="Arial" w:cs="Arial"/>
          <w:sz w:val="20"/>
          <w:szCs w:val="20"/>
        </w:rPr>
        <w:t>The school must provide details for each program in Table A.1 below.</w:t>
      </w:r>
    </w:p>
    <w:p w14:paraId="4B4E1310" w14:textId="77777777" w:rsidR="00251E12" w:rsidRDefault="00BB13D6" w:rsidP="0033711C">
      <w:pPr>
        <w:pStyle w:val="ListParagraph"/>
        <w:numPr>
          <w:ilvl w:val="1"/>
          <w:numId w:val="5"/>
        </w:numPr>
        <w:rPr>
          <w:rFonts w:ascii="Arial" w:eastAsia="Calibri" w:hAnsi="Arial" w:cs="Arial"/>
          <w:sz w:val="20"/>
          <w:szCs w:val="20"/>
        </w:rPr>
      </w:pPr>
      <w:r w:rsidRPr="5880F321">
        <w:rPr>
          <w:rFonts w:ascii="Arial" w:eastAsia="Calibri" w:hAnsi="Arial" w:cs="Arial"/>
          <w:sz w:val="20"/>
          <w:szCs w:val="20"/>
        </w:rPr>
        <w:t xml:space="preserve">Excluded Programs: Programs with business discipline content below the thresholds noted above or for which a specific exclusion request can be granted. More information on the bases for exclusion can be found in the program exclusion request form in Appendix </w:t>
      </w:r>
      <w:r w:rsidR="10F3EE0A" w:rsidRPr="5880F321">
        <w:rPr>
          <w:rFonts w:ascii="Arial" w:eastAsia="Calibri" w:hAnsi="Arial" w:cs="Arial"/>
          <w:sz w:val="20"/>
          <w:szCs w:val="20"/>
        </w:rPr>
        <w:t>B</w:t>
      </w:r>
      <w:r w:rsidRPr="5880F321">
        <w:rPr>
          <w:rFonts w:ascii="Arial" w:eastAsia="Calibri" w:hAnsi="Arial" w:cs="Arial"/>
          <w:sz w:val="20"/>
          <w:szCs w:val="20"/>
        </w:rPr>
        <w:t>.</w:t>
      </w:r>
      <w:r w:rsidR="4AA5A574" w:rsidRPr="5880F321">
        <w:rPr>
          <w:rFonts w:ascii="Arial" w:eastAsia="Calibri" w:hAnsi="Arial" w:cs="Arial"/>
          <w:sz w:val="20"/>
          <w:szCs w:val="20"/>
        </w:rPr>
        <w:t xml:space="preserve"> Programs requested for exclusion should be listed in Table A.2.</w:t>
      </w:r>
    </w:p>
    <w:p w14:paraId="6F5291A8" w14:textId="4B53075B" w:rsidR="00D125FF" w:rsidRPr="00251E12" w:rsidRDefault="00BB13D6" w:rsidP="0033711C">
      <w:pPr>
        <w:pStyle w:val="ListParagraph"/>
        <w:numPr>
          <w:ilvl w:val="1"/>
          <w:numId w:val="5"/>
        </w:numPr>
        <w:rPr>
          <w:rFonts w:ascii="Arial" w:eastAsia="Calibri" w:hAnsi="Arial" w:cs="Arial"/>
          <w:sz w:val="20"/>
          <w:szCs w:val="20"/>
        </w:rPr>
      </w:pPr>
      <w:r w:rsidRPr="00251E12">
        <w:rPr>
          <w:rFonts w:ascii="Arial" w:eastAsia="Calibri" w:hAnsi="Arial" w:cs="Arial"/>
          <w:sz w:val="20"/>
          <w:szCs w:val="20"/>
        </w:rPr>
        <w:t>Collaborative Provisions/Transfer Credit: There is a wide array of collaborative provisions, each with varying implications on a school’s AACSB accreditation process. Schools should refer to the Collaborative Provision Types table in the standards to determine whether a particular partnership program is included in the scope of review</w:t>
      </w:r>
      <w:r w:rsidRPr="00251E12">
        <w:rPr>
          <w:rFonts w:ascii="Arial" w:hAnsi="Arial" w:cs="Arial"/>
          <w:sz w:val="20"/>
          <w:szCs w:val="20"/>
        </w:rPr>
        <w:t>.</w:t>
      </w:r>
      <w:r w:rsidR="2EB71092" w:rsidRPr="00251E12">
        <w:rPr>
          <w:rFonts w:ascii="Arial" w:hAnsi="Arial" w:cs="Arial"/>
          <w:sz w:val="20"/>
          <w:szCs w:val="20"/>
        </w:rPr>
        <w:t xml:space="preserve"> All collaborative provisions, in scope or out of scope, should be listed in Table A.3.</w:t>
      </w:r>
      <w:r w:rsidR="00D125FF" w:rsidRPr="00251E12">
        <w:rPr>
          <w:rFonts w:ascii="Arial" w:eastAsiaTheme="minorEastAsia" w:hAnsi="Arial" w:cs="Arial"/>
          <w:b/>
          <w:bCs/>
          <w:sz w:val="20"/>
          <w:szCs w:val="20"/>
        </w:rPr>
        <w:br w:type="page"/>
      </w:r>
    </w:p>
    <w:p w14:paraId="6D6E1D7D" w14:textId="43A0FADD" w:rsidR="007405C7" w:rsidRDefault="007405C7">
      <w:pPr>
        <w:spacing w:after="0"/>
        <w:rPr>
          <w:rFonts w:ascii="Arial" w:eastAsiaTheme="minorEastAsia" w:hAnsi="Arial" w:cs="Arial"/>
          <w:b/>
          <w:bCs/>
          <w:sz w:val="20"/>
          <w:szCs w:val="20"/>
        </w:rPr>
      </w:pPr>
      <w:r>
        <w:rPr>
          <w:rFonts w:ascii="Arial" w:eastAsiaTheme="minorEastAsia" w:hAnsi="Arial" w:cs="Arial"/>
          <w:b/>
          <w:bCs/>
          <w:sz w:val="20"/>
          <w:szCs w:val="20"/>
        </w:rPr>
        <w:lastRenderedPageBreak/>
        <w:t>AP</w:t>
      </w:r>
      <w:r w:rsidR="00380D20">
        <w:rPr>
          <w:rFonts w:ascii="Arial" w:eastAsiaTheme="minorEastAsia" w:hAnsi="Arial" w:cs="Arial"/>
          <w:b/>
          <w:bCs/>
          <w:sz w:val="20"/>
          <w:szCs w:val="20"/>
        </w:rPr>
        <w:t>PENDIX A</w:t>
      </w:r>
      <w:r w:rsidR="0004278B">
        <w:rPr>
          <w:rFonts w:ascii="Arial" w:eastAsiaTheme="minorEastAsia" w:hAnsi="Arial" w:cs="Arial"/>
          <w:b/>
          <w:bCs/>
          <w:sz w:val="20"/>
          <w:szCs w:val="20"/>
        </w:rPr>
        <w:t xml:space="preserve"> – Table A.1, A.2 and A.3</w:t>
      </w:r>
    </w:p>
    <w:p w14:paraId="519443F1" w14:textId="77777777" w:rsidR="00380D20" w:rsidRDefault="00380D20">
      <w:pPr>
        <w:spacing w:after="0"/>
        <w:rPr>
          <w:rFonts w:ascii="Arial" w:eastAsiaTheme="minorEastAsia" w:hAnsi="Arial" w:cs="Arial"/>
          <w:b/>
          <w:bCs/>
          <w:sz w:val="20"/>
          <w:szCs w:val="20"/>
        </w:rPr>
      </w:pPr>
    </w:p>
    <w:p w14:paraId="697A1898" w14:textId="59A015B8" w:rsidR="00D60D93" w:rsidRPr="008E2D39" w:rsidRDefault="00D60D93">
      <w:pPr>
        <w:spacing w:after="0"/>
        <w:rPr>
          <w:rFonts w:ascii="Arial" w:eastAsiaTheme="minorEastAsia" w:hAnsi="Arial" w:cs="Arial"/>
          <w:b/>
          <w:bCs/>
          <w:sz w:val="20"/>
          <w:szCs w:val="20"/>
        </w:rPr>
      </w:pPr>
      <w:r w:rsidRPr="1491E9D3">
        <w:rPr>
          <w:rFonts w:ascii="Arial" w:eastAsiaTheme="minorEastAsia" w:hAnsi="Arial" w:cs="Arial"/>
          <w:b/>
          <w:bCs/>
          <w:sz w:val="20"/>
          <w:szCs w:val="20"/>
        </w:rPr>
        <w:t>Table A.1 - Degree Programs in Business to be Included in Accreditation Review</w:t>
      </w:r>
      <w:r>
        <w:br/>
      </w:r>
      <w:r w:rsidRPr="1491E9D3">
        <w:rPr>
          <w:rFonts w:ascii="Arial" w:eastAsiaTheme="minorEastAsia" w:hAnsi="Arial" w:cs="Arial"/>
          <w:sz w:val="20"/>
          <w:szCs w:val="20"/>
        </w:rPr>
        <w:t xml:space="preserve">List </w:t>
      </w:r>
      <w:r w:rsidRPr="1491E9D3">
        <w:rPr>
          <w:rFonts w:ascii="Arial" w:eastAsiaTheme="minorEastAsia" w:hAnsi="Arial" w:cs="Arial"/>
          <w:sz w:val="20"/>
          <w:szCs w:val="20"/>
          <w:u w:val="single"/>
        </w:rPr>
        <w:t>all</w:t>
      </w:r>
      <w:r w:rsidRPr="1491E9D3">
        <w:rPr>
          <w:rFonts w:ascii="Arial" w:eastAsiaTheme="minorEastAsia" w:hAnsi="Arial" w:cs="Arial"/>
          <w:sz w:val="20"/>
          <w:szCs w:val="20"/>
        </w:rPr>
        <w:t xml:space="preserve"> degree programs in business subjects at all levels and in all locations offered through the business</w:t>
      </w:r>
      <w:r w:rsidRPr="1491E9D3">
        <w:rPr>
          <w:rFonts w:ascii="Arial" w:eastAsiaTheme="minorEastAsia" w:hAnsi="Arial" w:cs="Arial"/>
          <w:i/>
          <w:iCs/>
          <w:sz w:val="20"/>
          <w:szCs w:val="20"/>
        </w:rPr>
        <w:t xml:space="preserve"> </w:t>
      </w:r>
      <w:r w:rsidRPr="1491E9D3">
        <w:rPr>
          <w:rFonts w:ascii="Arial" w:eastAsiaTheme="minorEastAsia" w:hAnsi="Arial" w:cs="Arial"/>
          <w:sz w:val="20"/>
          <w:szCs w:val="20"/>
        </w:rPr>
        <w:t xml:space="preserve">school and other academic units within your </w:t>
      </w:r>
      <w:r w:rsidR="005162D5">
        <w:rPr>
          <w:rFonts w:ascii="Arial" w:eastAsiaTheme="minorEastAsia" w:hAnsi="Arial" w:cs="Arial"/>
          <w:sz w:val="20"/>
          <w:szCs w:val="20"/>
        </w:rPr>
        <w:t>institution</w:t>
      </w:r>
      <w:r w:rsidR="005162D5" w:rsidRPr="1491E9D3">
        <w:rPr>
          <w:rFonts w:ascii="Arial" w:eastAsiaTheme="minorEastAsia" w:hAnsi="Arial" w:cs="Arial"/>
          <w:sz w:val="20"/>
          <w:szCs w:val="20"/>
        </w:rPr>
        <w:t xml:space="preserve"> </w:t>
      </w:r>
      <w:r w:rsidRPr="1491E9D3">
        <w:rPr>
          <w:rFonts w:ascii="Arial" w:eastAsiaTheme="minorEastAsia" w:hAnsi="Arial" w:cs="Arial"/>
          <w:sz w:val="20"/>
          <w:szCs w:val="20"/>
        </w:rPr>
        <w:t xml:space="preserve">that will be included in the scope of accreditation. </w:t>
      </w:r>
      <w:r w:rsidRPr="1491E9D3">
        <w:rPr>
          <w:rFonts w:ascii="Arial" w:eastAsiaTheme="minorEastAsia" w:hAnsi="Arial" w:cs="Arial"/>
          <w:color w:val="000000" w:themeColor="text1"/>
          <w:sz w:val="20"/>
          <w:szCs w:val="20"/>
        </w:rPr>
        <w:t>Business schools that have been approved to seek accreditation as a single academic unit within a larger institution should only list the programs offered by the approved unit.</w:t>
      </w:r>
    </w:p>
    <w:p w14:paraId="78B6EB82" w14:textId="3191FFC1" w:rsidR="00717729" w:rsidRDefault="00717729" w:rsidP="00E24B00">
      <w:pPr>
        <w:spacing w:after="0"/>
        <w:rPr>
          <w:rFonts w:ascii="Arial" w:eastAsiaTheme="minorEastAsia" w:hAnsi="Arial" w:cs="Arial"/>
          <w:sz w:val="20"/>
          <w:szCs w:val="20"/>
        </w:rPr>
      </w:pPr>
    </w:p>
    <w:tbl>
      <w:tblPr>
        <w:tblStyle w:val="TableGrid"/>
        <w:tblpPr w:leftFromText="180" w:rightFromText="180" w:vertAnchor="text" w:horzAnchor="margin" w:tblpXSpec="center" w:tblpY="-34"/>
        <w:tblW w:w="14029" w:type="dxa"/>
        <w:tblLayout w:type="fixed"/>
        <w:tblLook w:val="06A0" w:firstRow="1" w:lastRow="0" w:firstColumn="1" w:lastColumn="0" w:noHBand="1" w:noVBand="1"/>
      </w:tblPr>
      <w:tblGrid>
        <w:gridCol w:w="1183"/>
        <w:gridCol w:w="1395"/>
        <w:gridCol w:w="1668"/>
        <w:gridCol w:w="789"/>
        <w:gridCol w:w="1189"/>
        <w:gridCol w:w="1187"/>
        <w:gridCol w:w="1494"/>
        <w:gridCol w:w="1170"/>
        <w:gridCol w:w="900"/>
        <w:gridCol w:w="990"/>
        <w:gridCol w:w="995"/>
        <w:gridCol w:w="1069"/>
      </w:tblGrid>
      <w:tr w:rsidR="005E7004" w:rsidRPr="00C71250" w14:paraId="1FA1897E" w14:textId="7480CBDB" w:rsidTr="005E7004">
        <w:tc>
          <w:tcPr>
            <w:tcW w:w="1183" w:type="dxa"/>
            <w:vMerge w:val="restart"/>
          </w:tcPr>
          <w:p w14:paraId="5D529501" w14:textId="2061A423"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 xml:space="preserve">Degree Title </w:t>
            </w:r>
            <w:r w:rsidRPr="008259E4">
              <w:rPr>
                <w:rFonts w:ascii="Arial" w:eastAsiaTheme="minorEastAsia" w:hAnsi="Arial" w:cs="Arial"/>
                <w:b/>
                <w:bCs/>
                <w:sz w:val="20"/>
                <w:szCs w:val="20"/>
                <w:vertAlign w:val="superscript"/>
              </w:rPr>
              <w:t>(1)</w:t>
            </w:r>
          </w:p>
        </w:tc>
        <w:tc>
          <w:tcPr>
            <w:tcW w:w="1395" w:type="dxa"/>
            <w:vMerge w:val="restart"/>
          </w:tcPr>
          <w:p w14:paraId="442B37C1" w14:textId="1F956C6C"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Major Emphasis</w:t>
            </w:r>
            <w:r>
              <w:rPr>
                <w:rFonts w:ascii="Arial" w:eastAsiaTheme="minorEastAsia" w:hAnsi="Arial" w:cs="Arial"/>
                <w:b/>
                <w:bCs/>
                <w:sz w:val="20"/>
                <w:szCs w:val="20"/>
              </w:rPr>
              <w:t xml:space="preserve"> </w:t>
            </w:r>
            <w:r w:rsidRPr="008259E4">
              <w:rPr>
                <w:rFonts w:ascii="Arial" w:eastAsiaTheme="minorEastAsia" w:hAnsi="Arial" w:cs="Arial"/>
                <w:b/>
                <w:bCs/>
                <w:sz w:val="20"/>
                <w:szCs w:val="20"/>
                <w:vertAlign w:val="superscript"/>
              </w:rPr>
              <w:t>(1)</w:t>
            </w:r>
          </w:p>
        </w:tc>
        <w:tc>
          <w:tcPr>
            <w:tcW w:w="1668" w:type="dxa"/>
            <w:vMerge w:val="restart"/>
          </w:tcPr>
          <w:p w14:paraId="4906D2A3" w14:textId="7416E60C"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 xml:space="preserve">Sub-Emphasis, concentrations or specializations </w:t>
            </w:r>
          </w:p>
        </w:tc>
        <w:tc>
          <w:tcPr>
            <w:tcW w:w="789" w:type="dxa"/>
            <w:vMerge w:val="restart"/>
          </w:tcPr>
          <w:p w14:paraId="25CB83CB" w14:textId="2D503353"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 xml:space="preserve">Level </w:t>
            </w:r>
            <w:r w:rsidRPr="00C33383">
              <w:rPr>
                <w:rFonts w:ascii="Arial" w:eastAsiaTheme="minorEastAsia" w:hAnsi="Arial" w:cs="Arial"/>
                <w:b/>
                <w:bCs/>
                <w:sz w:val="20"/>
                <w:szCs w:val="20"/>
                <w:vertAlign w:val="superscript"/>
              </w:rPr>
              <w:t>(2)</w:t>
            </w:r>
          </w:p>
        </w:tc>
        <w:tc>
          <w:tcPr>
            <w:tcW w:w="1189" w:type="dxa"/>
            <w:vMerge w:val="restart"/>
          </w:tcPr>
          <w:p w14:paraId="0B8BCEA7" w14:textId="59C1FE31"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 xml:space="preserve">Location </w:t>
            </w:r>
            <w:r w:rsidRPr="00C33383">
              <w:rPr>
                <w:rFonts w:ascii="Arial" w:eastAsiaTheme="minorEastAsia" w:hAnsi="Arial" w:cs="Arial"/>
                <w:b/>
                <w:bCs/>
                <w:sz w:val="20"/>
                <w:szCs w:val="20"/>
                <w:vertAlign w:val="superscript"/>
              </w:rPr>
              <w:t>(3)</w:t>
            </w:r>
          </w:p>
        </w:tc>
        <w:tc>
          <w:tcPr>
            <w:tcW w:w="1187" w:type="dxa"/>
            <w:vMerge w:val="restart"/>
          </w:tcPr>
          <w:p w14:paraId="0D839039" w14:textId="2701A472" w:rsidR="005E7004" w:rsidRPr="00C71250" w:rsidRDefault="005E7004" w:rsidP="00E56930">
            <w:pPr>
              <w:rPr>
                <w:rFonts w:ascii="Arial" w:eastAsiaTheme="minorEastAsia" w:hAnsi="Arial" w:cs="Arial"/>
                <w:b/>
                <w:bCs/>
                <w:color w:val="000000" w:themeColor="text1"/>
                <w:sz w:val="20"/>
                <w:szCs w:val="20"/>
              </w:rPr>
            </w:pPr>
            <w:r w:rsidRPr="00C71250">
              <w:rPr>
                <w:rFonts w:ascii="Arial" w:eastAsiaTheme="minorEastAsia" w:hAnsi="Arial" w:cs="Arial"/>
                <w:b/>
                <w:bCs/>
                <w:color w:val="000000" w:themeColor="text1"/>
                <w:sz w:val="20"/>
                <w:szCs w:val="20"/>
              </w:rPr>
              <w:t>Date Program was established</w:t>
            </w:r>
          </w:p>
        </w:tc>
        <w:tc>
          <w:tcPr>
            <w:tcW w:w="1494" w:type="dxa"/>
            <w:vMerge w:val="restart"/>
          </w:tcPr>
          <w:p w14:paraId="0B408CFD" w14:textId="18302467" w:rsidR="005E7004" w:rsidRPr="00C71250" w:rsidRDefault="005E7004" w:rsidP="00E56930">
            <w:pPr>
              <w:rPr>
                <w:rFonts w:ascii="Arial" w:eastAsiaTheme="minorEastAsia" w:hAnsi="Arial" w:cs="Arial"/>
                <w:b/>
                <w:bCs/>
                <w:color w:val="000000" w:themeColor="text1"/>
                <w:sz w:val="20"/>
                <w:szCs w:val="20"/>
              </w:rPr>
            </w:pPr>
            <w:r w:rsidRPr="00C71250">
              <w:rPr>
                <w:rFonts w:ascii="Arial" w:eastAsiaTheme="minorEastAsia" w:hAnsi="Arial" w:cs="Arial"/>
                <w:b/>
                <w:bCs/>
                <w:color w:val="000000" w:themeColor="text1"/>
                <w:sz w:val="20"/>
                <w:szCs w:val="20"/>
              </w:rPr>
              <w:t># of Credit Hours, Contact Hours, ECTS or Courses Required</w:t>
            </w:r>
          </w:p>
          <w:p w14:paraId="466D74D1" w14:textId="099F5528" w:rsidR="005E7004" w:rsidRPr="00C71250" w:rsidRDefault="005E7004" w:rsidP="00E56930">
            <w:pPr>
              <w:rPr>
                <w:rFonts w:ascii="Arial" w:eastAsiaTheme="minorEastAsia" w:hAnsi="Arial" w:cs="Arial"/>
                <w:b/>
                <w:bCs/>
                <w:color w:val="000000" w:themeColor="text1"/>
                <w:sz w:val="20"/>
                <w:szCs w:val="20"/>
              </w:rPr>
            </w:pPr>
            <w:r w:rsidRPr="00C71250">
              <w:rPr>
                <w:rFonts w:ascii="Arial" w:eastAsiaTheme="minorEastAsia" w:hAnsi="Arial" w:cs="Arial"/>
                <w:b/>
                <w:bCs/>
                <w:color w:val="000000" w:themeColor="text1"/>
                <w:sz w:val="20"/>
                <w:szCs w:val="20"/>
              </w:rPr>
              <w:t>for Degree</w:t>
            </w:r>
          </w:p>
          <w:p w14:paraId="70274486" w14:textId="52D49D60"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 xml:space="preserve">Completion </w:t>
            </w:r>
            <w:r w:rsidRPr="00D676CA">
              <w:rPr>
                <w:rFonts w:ascii="Arial" w:eastAsiaTheme="minorEastAsia" w:hAnsi="Arial" w:cs="Arial"/>
                <w:b/>
                <w:bCs/>
                <w:sz w:val="20"/>
                <w:szCs w:val="20"/>
                <w:vertAlign w:val="superscript"/>
              </w:rPr>
              <w:t>(4)</w:t>
            </w:r>
          </w:p>
        </w:tc>
        <w:tc>
          <w:tcPr>
            <w:tcW w:w="1170" w:type="dxa"/>
            <w:vMerge w:val="restart"/>
          </w:tcPr>
          <w:p w14:paraId="2D7CB746" w14:textId="54DCA933" w:rsidR="005E7004" w:rsidRPr="00C71250" w:rsidRDefault="005E7004" w:rsidP="00E56930">
            <w:pPr>
              <w:rPr>
                <w:rFonts w:ascii="Arial" w:eastAsiaTheme="minorEastAsia" w:hAnsi="Arial" w:cs="Arial"/>
                <w:b/>
                <w:bCs/>
                <w:color w:val="000000" w:themeColor="text1"/>
                <w:sz w:val="20"/>
                <w:szCs w:val="20"/>
                <w:vertAlign w:val="superscript"/>
              </w:rPr>
            </w:pPr>
            <w:r w:rsidRPr="00C71250">
              <w:rPr>
                <w:rFonts w:ascii="Arial" w:eastAsiaTheme="minorEastAsia" w:hAnsi="Arial" w:cs="Arial"/>
                <w:b/>
                <w:bCs/>
                <w:color w:val="000000" w:themeColor="text1"/>
                <w:sz w:val="20"/>
                <w:szCs w:val="20"/>
              </w:rPr>
              <w:t xml:space="preserve">Average Time to Complete Degree </w:t>
            </w:r>
            <w:r w:rsidRPr="00D676CA">
              <w:rPr>
                <w:rFonts w:ascii="Arial" w:eastAsiaTheme="minorEastAsia" w:hAnsi="Arial" w:cs="Arial"/>
                <w:b/>
                <w:bCs/>
                <w:color w:val="000000" w:themeColor="text1"/>
                <w:sz w:val="20"/>
                <w:szCs w:val="20"/>
                <w:vertAlign w:val="superscript"/>
              </w:rPr>
              <w:t>(5)</w:t>
            </w:r>
          </w:p>
          <w:p w14:paraId="248FD62B" w14:textId="3053EA1C" w:rsidR="005E7004" w:rsidRPr="00C71250" w:rsidRDefault="005E7004" w:rsidP="00E56930">
            <w:pPr>
              <w:rPr>
                <w:rFonts w:ascii="Arial" w:eastAsiaTheme="minorEastAsia" w:hAnsi="Arial" w:cs="Arial"/>
                <w:b/>
                <w:bCs/>
                <w:color w:val="000000" w:themeColor="text1"/>
                <w:sz w:val="20"/>
                <w:szCs w:val="20"/>
              </w:rPr>
            </w:pPr>
          </w:p>
        </w:tc>
        <w:tc>
          <w:tcPr>
            <w:tcW w:w="2885" w:type="dxa"/>
            <w:gridSpan w:val="3"/>
          </w:tcPr>
          <w:p w14:paraId="59C6185D" w14:textId="48C04EAF" w:rsidR="005E7004" w:rsidRPr="00C71250" w:rsidRDefault="005E7004" w:rsidP="00E24B00">
            <w:pPr>
              <w:rPr>
                <w:rFonts w:ascii="Arial" w:eastAsiaTheme="minorEastAsia" w:hAnsi="Arial" w:cs="Arial"/>
                <w:b/>
                <w:bCs/>
                <w:color w:val="000000" w:themeColor="text1"/>
                <w:sz w:val="20"/>
                <w:szCs w:val="20"/>
              </w:rPr>
            </w:pPr>
            <w:r w:rsidRPr="00C71250">
              <w:rPr>
                <w:rFonts w:ascii="Arial" w:eastAsiaTheme="minorEastAsia" w:hAnsi="Arial" w:cs="Arial"/>
                <w:b/>
                <w:bCs/>
                <w:color w:val="000000" w:themeColor="text1"/>
                <w:sz w:val="20"/>
                <w:szCs w:val="20"/>
              </w:rPr>
              <w:t xml:space="preserve"># Students Graduated in the Three Previous Academic Years </w:t>
            </w:r>
            <w:r w:rsidRPr="00D676CA">
              <w:rPr>
                <w:rFonts w:ascii="Arial" w:eastAsiaTheme="minorEastAsia" w:hAnsi="Arial" w:cs="Arial"/>
                <w:b/>
                <w:bCs/>
                <w:color w:val="000000" w:themeColor="text1"/>
                <w:sz w:val="20"/>
                <w:szCs w:val="20"/>
                <w:vertAlign w:val="superscript"/>
              </w:rPr>
              <w:t>(6)</w:t>
            </w:r>
          </w:p>
        </w:tc>
        <w:tc>
          <w:tcPr>
            <w:tcW w:w="1069" w:type="dxa"/>
          </w:tcPr>
          <w:p w14:paraId="0C198620" w14:textId="3CE48EB9" w:rsidR="005E7004" w:rsidRPr="00C71250" w:rsidRDefault="005E7004" w:rsidP="00E24B00">
            <w:pPr>
              <w:rPr>
                <w:rFonts w:ascii="Arial" w:eastAsiaTheme="minorEastAsia" w:hAnsi="Arial" w:cs="Arial"/>
                <w:b/>
                <w:bCs/>
                <w:color w:val="000000" w:themeColor="text1"/>
                <w:sz w:val="20"/>
                <w:szCs w:val="20"/>
              </w:rPr>
            </w:pPr>
            <w:r>
              <w:rPr>
                <w:rFonts w:ascii="Arial" w:eastAsiaTheme="minorEastAsia" w:hAnsi="Arial" w:cs="Arial"/>
                <w:b/>
                <w:bCs/>
                <w:color w:val="000000" w:themeColor="text1"/>
                <w:sz w:val="20"/>
                <w:szCs w:val="20"/>
              </w:rPr>
              <w:t>Program URL</w:t>
            </w:r>
          </w:p>
        </w:tc>
      </w:tr>
      <w:tr w:rsidR="005E7004" w:rsidRPr="00C71250" w14:paraId="267C27DF" w14:textId="70CC07AB" w:rsidTr="005E7004">
        <w:tc>
          <w:tcPr>
            <w:tcW w:w="1183" w:type="dxa"/>
            <w:vMerge/>
          </w:tcPr>
          <w:p w14:paraId="13247B38" w14:textId="11DBC05A" w:rsidR="005E7004" w:rsidRPr="00C71250" w:rsidRDefault="005E7004" w:rsidP="00E56930">
            <w:pPr>
              <w:rPr>
                <w:rFonts w:ascii="Arial" w:hAnsi="Arial" w:cs="Arial"/>
                <w:sz w:val="20"/>
                <w:szCs w:val="20"/>
              </w:rPr>
            </w:pPr>
          </w:p>
        </w:tc>
        <w:tc>
          <w:tcPr>
            <w:tcW w:w="1395" w:type="dxa"/>
            <w:vMerge/>
          </w:tcPr>
          <w:p w14:paraId="7997E204" w14:textId="366EFE1C" w:rsidR="005E7004" w:rsidRPr="00C71250" w:rsidRDefault="005E7004" w:rsidP="00E56930">
            <w:pPr>
              <w:rPr>
                <w:rFonts w:ascii="Arial" w:hAnsi="Arial" w:cs="Arial"/>
                <w:sz w:val="20"/>
                <w:szCs w:val="20"/>
              </w:rPr>
            </w:pPr>
          </w:p>
        </w:tc>
        <w:tc>
          <w:tcPr>
            <w:tcW w:w="1668" w:type="dxa"/>
            <w:vMerge/>
          </w:tcPr>
          <w:p w14:paraId="52C6A904" w14:textId="5B17419A" w:rsidR="005E7004" w:rsidRPr="00C71250" w:rsidRDefault="005E7004" w:rsidP="00E56930">
            <w:pPr>
              <w:rPr>
                <w:rFonts w:ascii="Arial" w:hAnsi="Arial" w:cs="Arial"/>
                <w:sz w:val="20"/>
                <w:szCs w:val="20"/>
              </w:rPr>
            </w:pPr>
          </w:p>
        </w:tc>
        <w:tc>
          <w:tcPr>
            <w:tcW w:w="789" w:type="dxa"/>
            <w:vMerge/>
          </w:tcPr>
          <w:p w14:paraId="2A4ED825" w14:textId="263C8B16" w:rsidR="005E7004" w:rsidRPr="00C71250" w:rsidRDefault="005E7004" w:rsidP="00E56930">
            <w:pPr>
              <w:rPr>
                <w:rFonts w:ascii="Arial" w:hAnsi="Arial" w:cs="Arial"/>
                <w:sz w:val="20"/>
                <w:szCs w:val="20"/>
              </w:rPr>
            </w:pPr>
          </w:p>
        </w:tc>
        <w:tc>
          <w:tcPr>
            <w:tcW w:w="1189" w:type="dxa"/>
            <w:vMerge/>
          </w:tcPr>
          <w:p w14:paraId="2DC6C72E" w14:textId="7BB0922C" w:rsidR="005E7004" w:rsidRPr="00C71250" w:rsidRDefault="005E7004" w:rsidP="00E56930">
            <w:pPr>
              <w:rPr>
                <w:rFonts w:ascii="Arial" w:hAnsi="Arial" w:cs="Arial"/>
                <w:sz w:val="20"/>
                <w:szCs w:val="20"/>
              </w:rPr>
            </w:pPr>
          </w:p>
        </w:tc>
        <w:tc>
          <w:tcPr>
            <w:tcW w:w="1187" w:type="dxa"/>
            <w:vMerge/>
          </w:tcPr>
          <w:p w14:paraId="3DD3EAFB" w14:textId="3FE49141" w:rsidR="005E7004" w:rsidRPr="00C71250" w:rsidRDefault="005E7004" w:rsidP="00E56930">
            <w:pPr>
              <w:rPr>
                <w:rFonts w:ascii="Arial" w:hAnsi="Arial" w:cs="Arial"/>
                <w:sz w:val="20"/>
                <w:szCs w:val="20"/>
              </w:rPr>
            </w:pPr>
          </w:p>
        </w:tc>
        <w:tc>
          <w:tcPr>
            <w:tcW w:w="1494" w:type="dxa"/>
            <w:vMerge/>
          </w:tcPr>
          <w:p w14:paraId="05EA6CAA" w14:textId="3EA53A6A" w:rsidR="005E7004" w:rsidRPr="00C71250" w:rsidRDefault="005E7004" w:rsidP="00E56930">
            <w:pPr>
              <w:rPr>
                <w:rFonts w:ascii="Arial" w:hAnsi="Arial" w:cs="Arial"/>
                <w:sz w:val="20"/>
                <w:szCs w:val="20"/>
              </w:rPr>
            </w:pPr>
          </w:p>
        </w:tc>
        <w:tc>
          <w:tcPr>
            <w:tcW w:w="1170" w:type="dxa"/>
            <w:vMerge/>
          </w:tcPr>
          <w:p w14:paraId="0D576232" w14:textId="63BEB924" w:rsidR="005E7004" w:rsidRPr="00C71250" w:rsidRDefault="005E7004" w:rsidP="00E56930">
            <w:pPr>
              <w:rPr>
                <w:rFonts w:ascii="Arial" w:hAnsi="Arial" w:cs="Arial"/>
                <w:sz w:val="20"/>
                <w:szCs w:val="20"/>
              </w:rPr>
            </w:pPr>
          </w:p>
        </w:tc>
        <w:tc>
          <w:tcPr>
            <w:tcW w:w="900" w:type="dxa"/>
          </w:tcPr>
          <w:p w14:paraId="6C5EC09F" w14:textId="4E8C36B2"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3 years ago</w:t>
            </w:r>
          </w:p>
        </w:tc>
        <w:tc>
          <w:tcPr>
            <w:tcW w:w="990" w:type="dxa"/>
          </w:tcPr>
          <w:p w14:paraId="0A109744" w14:textId="4FF27EEE"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2 years ago</w:t>
            </w:r>
          </w:p>
        </w:tc>
        <w:tc>
          <w:tcPr>
            <w:tcW w:w="995" w:type="dxa"/>
          </w:tcPr>
          <w:p w14:paraId="3987B6CA" w14:textId="016A133B"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1 year ago</w:t>
            </w:r>
          </w:p>
        </w:tc>
        <w:tc>
          <w:tcPr>
            <w:tcW w:w="1069" w:type="dxa"/>
          </w:tcPr>
          <w:p w14:paraId="5E4F0BED" w14:textId="77777777" w:rsidR="005E7004" w:rsidRPr="00C71250" w:rsidRDefault="005E7004" w:rsidP="00E56930">
            <w:pPr>
              <w:rPr>
                <w:rFonts w:ascii="Arial" w:eastAsiaTheme="minorEastAsia" w:hAnsi="Arial" w:cs="Arial"/>
                <w:b/>
                <w:bCs/>
                <w:sz w:val="20"/>
                <w:szCs w:val="20"/>
              </w:rPr>
            </w:pPr>
          </w:p>
        </w:tc>
      </w:tr>
      <w:tr w:rsidR="005E7004" w:rsidRPr="00C71250" w14:paraId="60DC8C7A" w14:textId="3B13A743" w:rsidTr="005E7004">
        <w:tc>
          <w:tcPr>
            <w:tcW w:w="1183" w:type="dxa"/>
          </w:tcPr>
          <w:p w14:paraId="04124A3E" w14:textId="7A65EF0D" w:rsidR="005E7004" w:rsidRPr="00C71250" w:rsidRDefault="005E7004" w:rsidP="00E56930">
            <w:pPr>
              <w:rPr>
                <w:rFonts w:ascii="Arial" w:hAnsi="Arial" w:cs="Arial"/>
                <w:i/>
                <w:iCs/>
                <w:sz w:val="18"/>
                <w:szCs w:val="18"/>
              </w:rPr>
            </w:pPr>
            <w:r w:rsidRPr="619F7A7F">
              <w:rPr>
                <w:rFonts w:ascii="Arial" w:hAnsi="Arial" w:cs="Arial"/>
                <w:i/>
                <w:iCs/>
                <w:sz w:val="18"/>
                <w:szCs w:val="18"/>
              </w:rPr>
              <w:t>Example:</w:t>
            </w:r>
          </w:p>
          <w:p w14:paraId="4CB6D0CA" w14:textId="558155C6" w:rsidR="005E7004" w:rsidRPr="00C71250" w:rsidRDefault="005E7004" w:rsidP="00E56930">
            <w:pPr>
              <w:rPr>
                <w:rFonts w:ascii="Arial" w:hAnsi="Arial" w:cs="Arial"/>
                <w:i/>
                <w:iCs/>
                <w:sz w:val="18"/>
                <w:szCs w:val="18"/>
              </w:rPr>
            </w:pPr>
            <w:r w:rsidRPr="619F7A7F">
              <w:rPr>
                <w:rFonts w:ascii="Arial" w:hAnsi="Arial" w:cs="Arial"/>
                <w:i/>
                <w:iCs/>
                <w:sz w:val="18"/>
                <w:szCs w:val="18"/>
              </w:rPr>
              <w:t>Bachelor of Science (BSc) in Business Administration</w:t>
            </w:r>
          </w:p>
        </w:tc>
        <w:tc>
          <w:tcPr>
            <w:tcW w:w="1395" w:type="dxa"/>
          </w:tcPr>
          <w:p w14:paraId="1C74ABED" w14:textId="529905E2" w:rsidR="005E7004" w:rsidRPr="00C71250" w:rsidRDefault="005E7004" w:rsidP="00E56930">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Business Administration</w:t>
            </w:r>
          </w:p>
        </w:tc>
        <w:tc>
          <w:tcPr>
            <w:tcW w:w="1668" w:type="dxa"/>
          </w:tcPr>
          <w:p w14:paraId="42F47512" w14:textId="7B2E946E" w:rsidR="005E7004" w:rsidRPr="00C71250" w:rsidRDefault="005E7004" w:rsidP="00E56930">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 xml:space="preserve">Specializations: </w:t>
            </w:r>
          </w:p>
          <w:p w14:paraId="373C0270" w14:textId="5C8E7700" w:rsidR="005E7004" w:rsidRPr="00C71250" w:rsidRDefault="005E7004" w:rsidP="00E56930">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 Accounting &amp; Controlling</w:t>
            </w:r>
          </w:p>
          <w:p w14:paraId="143666CB" w14:textId="3F8AC1BC" w:rsidR="005E7004" w:rsidRPr="00C71250" w:rsidRDefault="005E7004" w:rsidP="00E56930">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 Banking &amp; Finance</w:t>
            </w:r>
          </w:p>
          <w:p w14:paraId="06124700" w14:textId="6482396B" w:rsidR="005E7004" w:rsidRPr="00C71250" w:rsidRDefault="005E7004" w:rsidP="00E56930">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 Public &amp; Nonprofit Management</w:t>
            </w:r>
          </w:p>
          <w:p w14:paraId="063A88E5" w14:textId="55BF192E" w:rsidR="005E7004" w:rsidRPr="00C71250" w:rsidRDefault="005E7004" w:rsidP="00E56930">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 xml:space="preserve">- International Business </w:t>
            </w:r>
          </w:p>
        </w:tc>
        <w:tc>
          <w:tcPr>
            <w:tcW w:w="789" w:type="dxa"/>
          </w:tcPr>
          <w:p w14:paraId="0EA26E05" w14:textId="73236A4D"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U</w:t>
            </w:r>
          </w:p>
        </w:tc>
        <w:tc>
          <w:tcPr>
            <w:tcW w:w="1189" w:type="dxa"/>
          </w:tcPr>
          <w:p w14:paraId="08636B78" w14:textId="366AD00C"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Tampa, Amsterdam Singapore</w:t>
            </w:r>
          </w:p>
        </w:tc>
        <w:tc>
          <w:tcPr>
            <w:tcW w:w="1187" w:type="dxa"/>
          </w:tcPr>
          <w:p w14:paraId="691E902A" w14:textId="61A8F200"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2010</w:t>
            </w:r>
          </w:p>
        </w:tc>
        <w:tc>
          <w:tcPr>
            <w:tcW w:w="1494" w:type="dxa"/>
          </w:tcPr>
          <w:p w14:paraId="548D9697" w14:textId="4E4C760B"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120 credit hours</w:t>
            </w:r>
          </w:p>
        </w:tc>
        <w:tc>
          <w:tcPr>
            <w:tcW w:w="1170" w:type="dxa"/>
          </w:tcPr>
          <w:p w14:paraId="56D6F7F2" w14:textId="0DDC07A2"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4 years</w:t>
            </w:r>
          </w:p>
        </w:tc>
        <w:tc>
          <w:tcPr>
            <w:tcW w:w="900" w:type="dxa"/>
          </w:tcPr>
          <w:p w14:paraId="0FF2D7A2" w14:textId="00A4D849"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150</w:t>
            </w:r>
          </w:p>
        </w:tc>
        <w:tc>
          <w:tcPr>
            <w:tcW w:w="990" w:type="dxa"/>
          </w:tcPr>
          <w:p w14:paraId="724717B9" w14:textId="533CA7A9"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160</w:t>
            </w:r>
          </w:p>
        </w:tc>
        <w:tc>
          <w:tcPr>
            <w:tcW w:w="995" w:type="dxa"/>
          </w:tcPr>
          <w:p w14:paraId="2C66050D" w14:textId="5F35B454"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170</w:t>
            </w:r>
          </w:p>
        </w:tc>
        <w:tc>
          <w:tcPr>
            <w:tcW w:w="1069" w:type="dxa"/>
          </w:tcPr>
          <w:p w14:paraId="7C0492D9" w14:textId="77777777" w:rsidR="005E7004" w:rsidRPr="619F7A7F" w:rsidRDefault="005E7004" w:rsidP="00E56930">
            <w:pPr>
              <w:rPr>
                <w:rFonts w:ascii="Arial" w:eastAsiaTheme="minorEastAsia" w:hAnsi="Arial" w:cs="Arial"/>
                <w:i/>
                <w:iCs/>
                <w:sz w:val="18"/>
                <w:szCs w:val="18"/>
              </w:rPr>
            </w:pPr>
          </w:p>
        </w:tc>
      </w:tr>
      <w:tr w:rsidR="005E7004" w:rsidRPr="00C71250" w14:paraId="15969233" w14:textId="1EA8314F" w:rsidTr="005E7004">
        <w:tc>
          <w:tcPr>
            <w:tcW w:w="1183" w:type="dxa"/>
          </w:tcPr>
          <w:p w14:paraId="08060C79" w14:textId="6D8AB2C7" w:rsidR="005E7004" w:rsidRPr="00C71250" w:rsidRDefault="005E7004" w:rsidP="00E56930">
            <w:pPr>
              <w:rPr>
                <w:rFonts w:ascii="Arial" w:eastAsiaTheme="minorEastAsia" w:hAnsi="Arial" w:cs="Arial"/>
                <w:b/>
                <w:bCs/>
                <w:sz w:val="20"/>
                <w:szCs w:val="20"/>
              </w:rPr>
            </w:pPr>
          </w:p>
        </w:tc>
        <w:tc>
          <w:tcPr>
            <w:tcW w:w="1395" w:type="dxa"/>
          </w:tcPr>
          <w:p w14:paraId="6B1943DD" w14:textId="7CF97E4A" w:rsidR="005E7004" w:rsidRPr="00C71250" w:rsidRDefault="005E7004" w:rsidP="00E56930">
            <w:pPr>
              <w:rPr>
                <w:rFonts w:ascii="Arial" w:eastAsiaTheme="minorEastAsia" w:hAnsi="Arial" w:cs="Arial"/>
                <w:b/>
                <w:bCs/>
                <w:sz w:val="20"/>
                <w:szCs w:val="20"/>
              </w:rPr>
            </w:pPr>
          </w:p>
        </w:tc>
        <w:tc>
          <w:tcPr>
            <w:tcW w:w="1668" w:type="dxa"/>
          </w:tcPr>
          <w:p w14:paraId="434D612F" w14:textId="0A6EE2C9" w:rsidR="005E7004" w:rsidRPr="00C71250" w:rsidRDefault="005E7004" w:rsidP="00E56930">
            <w:pPr>
              <w:rPr>
                <w:rFonts w:ascii="Arial" w:eastAsiaTheme="minorEastAsia" w:hAnsi="Arial" w:cs="Arial"/>
                <w:b/>
                <w:bCs/>
                <w:sz w:val="20"/>
                <w:szCs w:val="20"/>
              </w:rPr>
            </w:pPr>
          </w:p>
        </w:tc>
        <w:tc>
          <w:tcPr>
            <w:tcW w:w="789" w:type="dxa"/>
          </w:tcPr>
          <w:p w14:paraId="0A961122" w14:textId="5AFEDCE9" w:rsidR="005E7004" w:rsidRPr="00C71250" w:rsidRDefault="005E7004" w:rsidP="00E56930">
            <w:pPr>
              <w:rPr>
                <w:rFonts w:ascii="Arial" w:eastAsiaTheme="minorEastAsia" w:hAnsi="Arial" w:cs="Arial"/>
                <w:b/>
                <w:bCs/>
                <w:sz w:val="20"/>
                <w:szCs w:val="20"/>
              </w:rPr>
            </w:pPr>
          </w:p>
        </w:tc>
        <w:tc>
          <w:tcPr>
            <w:tcW w:w="1189" w:type="dxa"/>
          </w:tcPr>
          <w:p w14:paraId="3A1BFCA6" w14:textId="7E6DB0B4" w:rsidR="005E7004" w:rsidRPr="00C71250" w:rsidRDefault="005E7004" w:rsidP="00E56930">
            <w:pPr>
              <w:rPr>
                <w:rFonts w:ascii="Arial" w:eastAsiaTheme="minorEastAsia" w:hAnsi="Arial" w:cs="Arial"/>
                <w:b/>
                <w:bCs/>
                <w:sz w:val="20"/>
                <w:szCs w:val="20"/>
              </w:rPr>
            </w:pPr>
          </w:p>
        </w:tc>
        <w:tc>
          <w:tcPr>
            <w:tcW w:w="1187" w:type="dxa"/>
          </w:tcPr>
          <w:p w14:paraId="5EB84817" w14:textId="5120F654" w:rsidR="005E7004" w:rsidRPr="00C71250" w:rsidRDefault="005E7004" w:rsidP="00E56930">
            <w:pPr>
              <w:rPr>
                <w:rFonts w:ascii="Arial" w:eastAsiaTheme="minorEastAsia" w:hAnsi="Arial" w:cs="Arial"/>
                <w:b/>
                <w:bCs/>
                <w:sz w:val="20"/>
                <w:szCs w:val="20"/>
              </w:rPr>
            </w:pPr>
          </w:p>
        </w:tc>
        <w:tc>
          <w:tcPr>
            <w:tcW w:w="1494" w:type="dxa"/>
          </w:tcPr>
          <w:p w14:paraId="5EB287C0" w14:textId="7896E7FA" w:rsidR="005E7004" w:rsidRPr="00C71250" w:rsidRDefault="005E7004" w:rsidP="00E56930">
            <w:pPr>
              <w:rPr>
                <w:rFonts w:ascii="Arial" w:eastAsiaTheme="minorEastAsia" w:hAnsi="Arial" w:cs="Arial"/>
                <w:b/>
                <w:bCs/>
                <w:sz w:val="20"/>
                <w:szCs w:val="20"/>
              </w:rPr>
            </w:pPr>
          </w:p>
        </w:tc>
        <w:tc>
          <w:tcPr>
            <w:tcW w:w="1170" w:type="dxa"/>
          </w:tcPr>
          <w:p w14:paraId="020EB216" w14:textId="504E5E80" w:rsidR="005E7004" w:rsidRPr="00C71250" w:rsidRDefault="005E7004" w:rsidP="00E56930">
            <w:pPr>
              <w:rPr>
                <w:rFonts w:ascii="Arial" w:eastAsiaTheme="minorEastAsia" w:hAnsi="Arial" w:cs="Arial"/>
                <w:b/>
                <w:bCs/>
                <w:sz w:val="20"/>
                <w:szCs w:val="20"/>
              </w:rPr>
            </w:pPr>
          </w:p>
        </w:tc>
        <w:tc>
          <w:tcPr>
            <w:tcW w:w="900" w:type="dxa"/>
          </w:tcPr>
          <w:p w14:paraId="08D2A799" w14:textId="698C37ED" w:rsidR="005E7004" w:rsidRPr="00C71250" w:rsidRDefault="005E7004" w:rsidP="00E56930">
            <w:pPr>
              <w:rPr>
                <w:rFonts w:ascii="Arial" w:eastAsiaTheme="minorEastAsia" w:hAnsi="Arial" w:cs="Arial"/>
                <w:b/>
                <w:bCs/>
                <w:sz w:val="20"/>
                <w:szCs w:val="20"/>
              </w:rPr>
            </w:pPr>
          </w:p>
        </w:tc>
        <w:tc>
          <w:tcPr>
            <w:tcW w:w="990" w:type="dxa"/>
          </w:tcPr>
          <w:p w14:paraId="14745581" w14:textId="434A80B9" w:rsidR="005E7004" w:rsidRPr="00C71250" w:rsidRDefault="005E7004" w:rsidP="00E56930">
            <w:pPr>
              <w:rPr>
                <w:rFonts w:ascii="Arial" w:eastAsiaTheme="minorEastAsia" w:hAnsi="Arial" w:cs="Arial"/>
                <w:b/>
                <w:bCs/>
                <w:sz w:val="20"/>
                <w:szCs w:val="20"/>
              </w:rPr>
            </w:pPr>
          </w:p>
        </w:tc>
        <w:tc>
          <w:tcPr>
            <w:tcW w:w="995" w:type="dxa"/>
          </w:tcPr>
          <w:p w14:paraId="4E00F3D2" w14:textId="1C391C31" w:rsidR="005E7004" w:rsidRPr="00C71250" w:rsidRDefault="005E7004" w:rsidP="00E56930">
            <w:pPr>
              <w:rPr>
                <w:rFonts w:ascii="Arial" w:eastAsiaTheme="minorEastAsia" w:hAnsi="Arial" w:cs="Arial"/>
                <w:b/>
                <w:bCs/>
                <w:sz w:val="20"/>
                <w:szCs w:val="20"/>
              </w:rPr>
            </w:pPr>
          </w:p>
        </w:tc>
        <w:tc>
          <w:tcPr>
            <w:tcW w:w="1069" w:type="dxa"/>
          </w:tcPr>
          <w:p w14:paraId="3578583A" w14:textId="77777777" w:rsidR="005E7004" w:rsidRPr="00C71250" w:rsidRDefault="005E7004" w:rsidP="00E56930">
            <w:pPr>
              <w:rPr>
                <w:rFonts w:ascii="Arial" w:eastAsiaTheme="minorEastAsia" w:hAnsi="Arial" w:cs="Arial"/>
                <w:b/>
                <w:bCs/>
                <w:sz w:val="20"/>
                <w:szCs w:val="20"/>
              </w:rPr>
            </w:pPr>
          </w:p>
        </w:tc>
      </w:tr>
    </w:tbl>
    <w:p w14:paraId="5827AAFA" w14:textId="2136D3F5" w:rsidR="008E2D39" w:rsidRDefault="008E2D39" w:rsidP="00E24B00">
      <w:pPr>
        <w:spacing w:after="0"/>
        <w:rPr>
          <w:rFonts w:ascii="Arial" w:eastAsiaTheme="minorEastAsia" w:hAnsi="Arial" w:cs="Arial"/>
          <w:sz w:val="20"/>
          <w:szCs w:val="20"/>
        </w:rPr>
      </w:pPr>
    </w:p>
    <w:p w14:paraId="4CC24EBC" w14:textId="767066CC" w:rsidR="008E2D39" w:rsidRPr="00F429CF" w:rsidRDefault="00EE6F18" w:rsidP="00E24B00">
      <w:pPr>
        <w:spacing w:after="0"/>
        <w:rPr>
          <w:rFonts w:ascii="Arial" w:eastAsiaTheme="minorEastAsia" w:hAnsi="Arial" w:cs="Arial"/>
          <w:sz w:val="20"/>
          <w:szCs w:val="20"/>
        </w:rPr>
      </w:pPr>
      <w:hyperlink r:id="rId22" w:anchor="_ftnref2">
        <w:r>
          <w:rPr>
            <w:rStyle w:val="Hyperlink"/>
            <w:rFonts w:ascii="Arial" w:eastAsiaTheme="minorEastAsia" w:hAnsi="Arial" w:cs="Arial"/>
            <w:color w:val="auto"/>
            <w:sz w:val="20"/>
            <w:szCs w:val="20"/>
            <w:u w:val="none"/>
            <w:vertAlign w:val="superscript"/>
          </w:rPr>
          <w:t>(</w:t>
        </w:r>
        <w:r w:rsidR="00E556AA" w:rsidRPr="00F429CF">
          <w:rPr>
            <w:rStyle w:val="Hyperlink"/>
            <w:rFonts w:ascii="Arial" w:eastAsiaTheme="minorEastAsia" w:hAnsi="Arial" w:cs="Arial"/>
            <w:color w:val="auto"/>
            <w:sz w:val="20"/>
            <w:szCs w:val="20"/>
            <w:u w:val="none"/>
            <w:vertAlign w:val="superscript"/>
          </w:rPr>
          <w:t>1</w:t>
        </w:r>
        <w:r>
          <w:rPr>
            <w:rStyle w:val="Hyperlink"/>
            <w:rFonts w:ascii="Arial" w:eastAsiaTheme="minorEastAsia" w:hAnsi="Arial" w:cs="Arial"/>
            <w:color w:val="auto"/>
            <w:sz w:val="20"/>
            <w:szCs w:val="20"/>
            <w:u w:val="none"/>
            <w:vertAlign w:val="superscript"/>
          </w:rPr>
          <w:t>)</w:t>
        </w:r>
      </w:hyperlink>
      <w:r w:rsidR="00E556AA" w:rsidRPr="00F429CF">
        <w:rPr>
          <w:rStyle w:val="Hyperlink"/>
          <w:rFonts w:ascii="Arial" w:eastAsiaTheme="minorEastAsia" w:hAnsi="Arial" w:cs="Arial"/>
          <w:color w:val="auto"/>
          <w:sz w:val="20"/>
          <w:szCs w:val="20"/>
          <w:u w:val="none"/>
          <w:vertAlign w:val="superscript"/>
        </w:rPr>
        <w:t xml:space="preserve">   </w:t>
      </w:r>
      <w:r w:rsidR="00C436C1" w:rsidRPr="00F429CF">
        <w:rPr>
          <w:rStyle w:val="Hyperlink"/>
          <w:rFonts w:ascii="Arial" w:eastAsiaTheme="minorEastAsia" w:hAnsi="Arial" w:cs="Arial"/>
          <w:color w:val="auto"/>
          <w:sz w:val="20"/>
          <w:szCs w:val="20"/>
          <w:u w:val="none"/>
          <w:vertAlign w:val="superscript"/>
        </w:rPr>
        <w:t xml:space="preserve"> </w:t>
      </w:r>
      <w:r w:rsidR="00E556AA" w:rsidRPr="00F429CF">
        <w:rPr>
          <w:rStyle w:val="Hyperlink"/>
          <w:rFonts w:ascii="Arial" w:eastAsiaTheme="minorEastAsia" w:hAnsi="Arial" w:cs="Arial"/>
          <w:color w:val="auto"/>
          <w:sz w:val="20"/>
          <w:szCs w:val="20"/>
          <w:u w:val="none"/>
          <w:vertAlign w:val="superscript"/>
        </w:rPr>
        <w:t xml:space="preserve"> </w:t>
      </w:r>
      <w:r w:rsidR="00CC3767" w:rsidRPr="00F429CF">
        <w:rPr>
          <w:rFonts w:ascii="Arial" w:eastAsiaTheme="minorEastAsia" w:hAnsi="Arial" w:cs="Arial"/>
          <w:sz w:val="20"/>
          <w:szCs w:val="20"/>
        </w:rPr>
        <w:t>Each program should be listed by the degree which is offered, including majors, specializations or concentrations.</w:t>
      </w:r>
      <w:r w:rsidR="00CC3767" w:rsidRPr="00F429CF">
        <w:rPr>
          <w:rFonts w:ascii="Arial" w:eastAsiaTheme="minorEastAsia" w:hAnsi="Arial" w:cs="Arial"/>
          <w:i/>
          <w:iCs/>
          <w:sz w:val="20"/>
          <w:szCs w:val="20"/>
        </w:rPr>
        <w:t xml:space="preserve"> </w:t>
      </w:r>
      <w:r w:rsidR="00CC3767" w:rsidRPr="00F429CF">
        <w:rPr>
          <w:rFonts w:ascii="Arial" w:eastAsiaTheme="minorEastAsia" w:hAnsi="Arial" w:cs="Arial"/>
          <w:sz w:val="20"/>
          <w:szCs w:val="20"/>
        </w:rPr>
        <w:t>Indicate the full, correct degree name as it appears in school catalogues and/or on the diploma.</w:t>
      </w:r>
    </w:p>
    <w:p w14:paraId="170E532E" w14:textId="04B8912B" w:rsidR="00681F6F" w:rsidRPr="00F429CF" w:rsidRDefault="00EE6F18" w:rsidP="00E24B00">
      <w:pPr>
        <w:spacing w:after="0"/>
        <w:rPr>
          <w:rFonts w:ascii="Arial" w:eastAsiaTheme="minorEastAsia" w:hAnsi="Arial" w:cs="Arial"/>
          <w:sz w:val="20"/>
          <w:szCs w:val="20"/>
        </w:rPr>
      </w:pPr>
      <w:hyperlink r:id="rId23" w:anchor="_ftnref2">
        <w:r>
          <w:rPr>
            <w:rStyle w:val="Hyperlink"/>
            <w:rFonts w:ascii="Arial" w:eastAsiaTheme="minorEastAsia" w:hAnsi="Arial" w:cs="Arial"/>
            <w:color w:val="auto"/>
            <w:sz w:val="20"/>
            <w:szCs w:val="20"/>
            <w:u w:val="none"/>
            <w:vertAlign w:val="superscript"/>
          </w:rPr>
          <w:t>(</w:t>
        </w:r>
        <w:r w:rsidR="00681F6F" w:rsidRPr="00F429CF">
          <w:rPr>
            <w:rStyle w:val="Hyperlink"/>
            <w:rFonts w:ascii="Arial" w:eastAsiaTheme="minorEastAsia" w:hAnsi="Arial" w:cs="Arial"/>
            <w:color w:val="auto"/>
            <w:sz w:val="20"/>
            <w:szCs w:val="20"/>
            <w:u w:val="none"/>
            <w:vertAlign w:val="superscript"/>
          </w:rPr>
          <w:t>2</w:t>
        </w:r>
      </w:hyperlink>
      <w:r w:rsidR="00496FA3">
        <w:rPr>
          <w:rStyle w:val="Hyperlink"/>
          <w:rFonts w:ascii="Arial" w:eastAsiaTheme="minorEastAsia" w:hAnsi="Arial" w:cs="Arial"/>
          <w:color w:val="auto"/>
          <w:sz w:val="20"/>
          <w:szCs w:val="20"/>
          <w:u w:val="none"/>
          <w:vertAlign w:val="superscript"/>
        </w:rPr>
        <w:t>)</w:t>
      </w:r>
      <w:r w:rsidR="00681F6F" w:rsidRPr="00F429CF">
        <w:rPr>
          <w:rFonts w:ascii="Arial" w:eastAsiaTheme="minorEastAsia" w:hAnsi="Arial" w:cs="Arial"/>
          <w:sz w:val="20"/>
          <w:szCs w:val="20"/>
        </w:rPr>
        <w:t xml:space="preserve">   Undergraduate (U), Master’s (M), Doctoral (D), Combined Undergraduate and Master’s (U/M). If other, please explain.</w:t>
      </w:r>
    </w:p>
    <w:p w14:paraId="1B99BF30" w14:textId="04912EA9" w:rsidR="00681F6F" w:rsidRPr="00F429CF" w:rsidRDefault="00496FA3" w:rsidP="00E24B00">
      <w:pPr>
        <w:spacing w:after="0"/>
        <w:rPr>
          <w:rFonts w:ascii="Arial" w:eastAsiaTheme="minorEastAsia" w:hAnsi="Arial" w:cs="Arial"/>
          <w:sz w:val="20"/>
          <w:szCs w:val="20"/>
        </w:rPr>
      </w:pPr>
      <w:hyperlink r:id="rId24" w:anchor="_ftnref3">
        <w:r>
          <w:rPr>
            <w:rStyle w:val="Hyperlink"/>
            <w:rFonts w:ascii="Arial" w:eastAsiaTheme="minorEastAsia" w:hAnsi="Arial" w:cs="Arial"/>
            <w:color w:val="auto"/>
            <w:sz w:val="20"/>
            <w:szCs w:val="20"/>
            <w:u w:val="none"/>
            <w:vertAlign w:val="superscript"/>
          </w:rPr>
          <w:t>(</w:t>
        </w:r>
        <w:r w:rsidR="00681F6F" w:rsidRPr="00F429CF">
          <w:rPr>
            <w:rStyle w:val="Hyperlink"/>
            <w:rFonts w:ascii="Arial" w:eastAsiaTheme="minorEastAsia" w:hAnsi="Arial" w:cs="Arial"/>
            <w:color w:val="auto"/>
            <w:sz w:val="20"/>
            <w:szCs w:val="20"/>
            <w:u w:val="none"/>
            <w:vertAlign w:val="superscript"/>
          </w:rPr>
          <w:t>3</w:t>
        </w:r>
      </w:hyperlink>
      <w:r>
        <w:rPr>
          <w:rStyle w:val="Hyperlink"/>
          <w:rFonts w:ascii="Arial" w:eastAsiaTheme="minorEastAsia" w:hAnsi="Arial" w:cs="Arial"/>
          <w:color w:val="auto"/>
          <w:sz w:val="20"/>
          <w:szCs w:val="20"/>
          <w:u w:val="none"/>
          <w:vertAlign w:val="superscript"/>
        </w:rPr>
        <w:t>)</w:t>
      </w:r>
      <w:r w:rsidR="00681F6F" w:rsidRPr="00F429CF">
        <w:rPr>
          <w:rFonts w:ascii="Arial" w:eastAsiaTheme="minorEastAsia" w:hAnsi="Arial" w:cs="Arial"/>
          <w:sz w:val="20"/>
          <w:szCs w:val="20"/>
        </w:rPr>
        <w:t xml:space="preserve">   List all locations at which the degree program is offered, including auxiliary campuses and partner institutions. Program delivery via online or distance learning is considered a separate location.</w:t>
      </w:r>
    </w:p>
    <w:p w14:paraId="7448661B" w14:textId="1B3C2FC5" w:rsidR="00681F6F" w:rsidRPr="00F429CF" w:rsidRDefault="00496FA3" w:rsidP="00E24B00">
      <w:pPr>
        <w:spacing w:after="0"/>
        <w:rPr>
          <w:rFonts w:ascii="Arial" w:eastAsiaTheme="minorEastAsia" w:hAnsi="Arial" w:cs="Arial"/>
          <w:sz w:val="20"/>
          <w:szCs w:val="20"/>
        </w:rPr>
      </w:pPr>
      <w:hyperlink r:id="rId25" w:anchor="_ftnref4">
        <w:r>
          <w:rPr>
            <w:rStyle w:val="Hyperlink"/>
            <w:rFonts w:ascii="Arial" w:eastAsiaTheme="minorEastAsia" w:hAnsi="Arial" w:cs="Arial"/>
            <w:color w:val="auto"/>
            <w:sz w:val="20"/>
            <w:szCs w:val="20"/>
            <w:u w:val="none"/>
            <w:vertAlign w:val="superscript"/>
          </w:rPr>
          <w:t>(</w:t>
        </w:r>
        <w:r w:rsidR="00681F6F" w:rsidRPr="00F429CF">
          <w:rPr>
            <w:rStyle w:val="Hyperlink"/>
            <w:rFonts w:ascii="Arial" w:eastAsiaTheme="minorEastAsia" w:hAnsi="Arial" w:cs="Arial"/>
            <w:color w:val="auto"/>
            <w:sz w:val="20"/>
            <w:szCs w:val="20"/>
            <w:u w:val="none"/>
            <w:vertAlign w:val="superscript"/>
          </w:rPr>
          <w:t>4</w:t>
        </w:r>
      </w:hyperlink>
      <w:r>
        <w:rPr>
          <w:rStyle w:val="Hyperlink"/>
          <w:rFonts w:ascii="Arial" w:eastAsiaTheme="minorEastAsia" w:hAnsi="Arial" w:cs="Arial"/>
          <w:color w:val="auto"/>
          <w:sz w:val="20"/>
          <w:szCs w:val="20"/>
          <w:u w:val="none"/>
          <w:vertAlign w:val="superscript"/>
        </w:rPr>
        <w:t>)</w:t>
      </w:r>
      <w:r w:rsidR="00681F6F" w:rsidRPr="00F429CF">
        <w:rPr>
          <w:rFonts w:ascii="Arial" w:eastAsiaTheme="minorEastAsia" w:hAnsi="Arial" w:cs="Arial"/>
          <w:sz w:val="20"/>
          <w:szCs w:val="20"/>
        </w:rPr>
        <w:t xml:space="preserve">   The metric to report degree requirements should reflect the operations of the school. Please identify the metric chosen (credit hours, contact hours, ECTS, or courses). If necessary, footnote the record and provide additional explanation.</w:t>
      </w:r>
    </w:p>
    <w:p w14:paraId="18821990" w14:textId="09A54BCF" w:rsidR="00681F6F" w:rsidRPr="00F429CF" w:rsidRDefault="00EE6F18" w:rsidP="00E24B00">
      <w:pPr>
        <w:spacing w:after="0"/>
        <w:rPr>
          <w:rFonts w:ascii="Arial" w:eastAsiaTheme="minorEastAsia" w:hAnsi="Arial" w:cs="Arial"/>
          <w:sz w:val="20"/>
          <w:szCs w:val="20"/>
        </w:rPr>
      </w:pPr>
      <w:hyperlink r:id="rId26" w:anchor="_ftnref5">
        <w:r w:rsidRPr="619F7A7F">
          <w:rPr>
            <w:rStyle w:val="Hyperlink"/>
            <w:rFonts w:ascii="Arial" w:eastAsiaTheme="minorEastAsia" w:hAnsi="Arial" w:cs="Arial"/>
            <w:color w:val="auto"/>
            <w:sz w:val="20"/>
            <w:szCs w:val="20"/>
            <w:u w:val="none"/>
            <w:vertAlign w:val="superscript"/>
          </w:rPr>
          <w:t>(</w:t>
        </w:r>
        <w:r w:rsidR="00681F6F" w:rsidRPr="619F7A7F">
          <w:rPr>
            <w:rStyle w:val="Hyperlink"/>
            <w:rFonts w:ascii="Arial" w:eastAsiaTheme="minorEastAsia" w:hAnsi="Arial" w:cs="Arial"/>
            <w:color w:val="auto"/>
            <w:sz w:val="20"/>
            <w:szCs w:val="20"/>
            <w:u w:val="none"/>
            <w:vertAlign w:val="superscript"/>
          </w:rPr>
          <w:t>5</w:t>
        </w:r>
      </w:hyperlink>
      <w:r w:rsidR="0031225F" w:rsidRPr="619F7A7F">
        <w:rPr>
          <w:rStyle w:val="Hyperlink"/>
          <w:rFonts w:ascii="Arial" w:eastAsiaTheme="minorEastAsia" w:hAnsi="Arial" w:cs="Arial"/>
          <w:color w:val="auto"/>
          <w:sz w:val="20"/>
          <w:szCs w:val="20"/>
          <w:u w:val="none"/>
          <w:vertAlign w:val="superscript"/>
        </w:rPr>
        <w:t>)</w:t>
      </w:r>
      <w:r w:rsidR="00681F6F" w:rsidRPr="619F7A7F">
        <w:rPr>
          <w:rFonts w:ascii="Arial" w:eastAsiaTheme="minorEastAsia" w:hAnsi="Arial" w:cs="Arial"/>
          <w:sz w:val="20"/>
          <w:szCs w:val="20"/>
        </w:rPr>
        <w:t xml:space="preserve">  Report the normal amount of time required for a successful student to complete the degree, </w:t>
      </w:r>
      <w:r w:rsidR="00772060" w:rsidRPr="619F7A7F">
        <w:rPr>
          <w:rFonts w:ascii="Arial" w:eastAsiaTheme="minorEastAsia" w:hAnsi="Arial" w:cs="Arial"/>
          <w:sz w:val="20"/>
          <w:szCs w:val="20"/>
        </w:rPr>
        <w:t>(</w:t>
      </w:r>
      <w:r w:rsidR="00681F6F" w:rsidRPr="619F7A7F">
        <w:rPr>
          <w:rFonts w:ascii="Arial" w:eastAsiaTheme="minorEastAsia" w:hAnsi="Arial" w:cs="Arial"/>
          <w:sz w:val="20"/>
          <w:szCs w:val="20"/>
        </w:rPr>
        <w:t>i.e. 2 years, 4 years, 18 months, etc.</w:t>
      </w:r>
      <w:r w:rsidR="00772060" w:rsidRPr="619F7A7F">
        <w:rPr>
          <w:rFonts w:ascii="Arial" w:eastAsiaTheme="minorEastAsia" w:hAnsi="Arial" w:cs="Arial"/>
          <w:sz w:val="20"/>
          <w:szCs w:val="20"/>
        </w:rPr>
        <w:t>).</w:t>
      </w:r>
      <w:r w:rsidR="00681F6F" w:rsidRPr="619F7A7F">
        <w:rPr>
          <w:rFonts w:ascii="Arial" w:eastAsiaTheme="minorEastAsia" w:hAnsi="Arial" w:cs="Arial"/>
          <w:sz w:val="20"/>
          <w:szCs w:val="20"/>
        </w:rPr>
        <w:t xml:space="preserve"> If multiple tracks to the same degree are available (i.e. weekend, evening, and traditional MBA), please indicate the average time to complete the degree within each track.</w:t>
      </w:r>
    </w:p>
    <w:p w14:paraId="521B779D" w14:textId="268D2F6B" w:rsidR="00681F6F" w:rsidRPr="00AA1E88" w:rsidRDefault="0031225F" w:rsidP="00E24B00">
      <w:pPr>
        <w:spacing w:after="0"/>
        <w:rPr>
          <w:rFonts w:ascii="Arial" w:eastAsiaTheme="minorEastAsia" w:hAnsi="Arial" w:cs="Arial"/>
          <w:sz w:val="20"/>
          <w:szCs w:val="20"/>
        </w:rPr>
      </w:pPr>
      <w:hyperlink r:id="rId27" w:anchor="_ftnref6">
        <w:r w:rsidRPr="27308BD3">
          <w:rPr>
            <w:rStyle w:val="Hyperlink"/>
            <w:rFonts w:ascii="Arial" w:eastAsiaTheme="minorEastAsia" w:hAnsi="Arial" w:cs="Arial"/>
            <w:color w:val="auto"/>
            <w:sz w:val="20"/>
            <w:szCs w:val="20"/>
            <w:u w:val="none"/>
            <w:vertAlign w:val="superscript"/>
          </w:rPr>
          <w:t>(6)</w:t>
        </w:r>
      </w:hyperlink>
      <w:r w:rsidRPr="27308BD3">
        <w:rPr>
          <w:rFonts w:ascii="Arial" w:eastAsiaTheme="minorEastAsia" w:hAnsi="Arial" w:cs="Arial"/>
          <w:sz w:val="20"/>
          <w:szCs w:val="20"/>
        </w:rPr>
        <w:t xml:space="preserve">  Note: At the time of initial accreditation, a majority of business graduates shall be from programs that have produced graduates during the two most recent years.</w:t>
      </w:r>
    </w:p>
    <w:p w14:paraId="3486EC75" w14:textId="77777777" w:rsidR="005C21D1" w:rsidRDefault="005C21D1" w:rsidP="00E24B00">
      <w:pPr>
        <w:spacing w:after="0"/>
        <w:rPr>
          <w:rFonts w:ascii="Arial" w:hAnsi="Arial" w:cs="Arial"/>
          <w:b/>
          <w:bCs/>
          <w:sz w:val="20"/>
          <w:szCs w:val="20"/>
        </w:rPr>
      </w:pPr>
    </w:p>
    <w:p w14:paraId="47A6B284" w14:textId="73574E21" w:rsidR="3164D77E" w:rsidRDefault="3164D77E" w:rsidP="5880F321">
      <w:pPr>
        <w:spacing w:after="0"/>
        <w:rPr>
          <w:rFonts w:ascii="Arial" w:eastAsiaTheme="minorEastAsia" w:hAnsi="Arial" w:cs="Arial"/>
          <w:b/>
          <w:bCs/>
          <w:sz w:val="20"/>
          <w:szCs w:val="20"/>
        </w:rPr>
      </w:pPr>
      <w:r w:rsidRPr="5880F321">
        <w:rPr>
          <w:rFonts w:ascii="Arial" w:eastAsiaTheme="minorEastAsia" w:hAnsi="Arial" w:cs="Arial"/>
          <w:b/>
          <w:bCs/>
          <w:sz w:val="20"/>
          <w:szCs w:val="20"/>
        </w:rPr>
        <w:t>Table A.2 - Degree Programs Requested for Exclusion from Accreditation Review (if applicable)</w:t>
      </w:r>
    </w:p>
    <w:p w14:paraId="7952F0EE" w14:textId="0D4CECDE" w:rsidR="3164D77E" w:rsidRDefault="3164D77E" w:rsidP="5880F321">
      <w:pPr>
        <w:spacing w:after="0"/>
        <w:rPr>
          <w:rFonts w:ascii="Arial" w:eastAsiaTheme="minorEastAsia" w:hAnsi="Arial" w:cs="Arial"/>
          <w:sz w:val="20"/>
          <w:szCs w:val="20"/>
        </w:rPr>
      </w:pPr>
      <w:r w:rsidRPr="5880F321">
        <w:rPr>
          <w:rFonts w:ascii="Arial" w:eastAsiaTheme="minorEastAsia" w:hAnsi="Arial" w:cs="Arial"/>
          <w:sz w:val="20"/>
          <w:szCs w:val="20"/>
        </w:rPr>
        <w:t xml:space="preserve">List degree programs for which you intend to seek exclusion from accreditation review in the table below. A Program Exclusion Request form must be submitted for each requested program and included with this application. The form is provided in Appendix </w:t>
      </w:r>
      <w:r w:rsidR="00815BB6">
        <w:rPr>
          <w:rFonts w:ascii="Arial" w:eastAsiaTheme="minorEastAsia" w:hAnsi="Arial" w:cs="Arial"/>
          <w:sz w:val="20"/>
          <w:szCs w:val="20"/>
        </w:rPr>
        <w:t>B</w:t>
      </w:r>
      <w:r w:rsidRPr="5880F321">
        <w:rPr>
          <w:rFonts w:ascii="Arial" w:eastAsiaTheme="minorEastAsia" w:hAnsi="Arial" w:cs="Arial"/>
          <w:sz w:val="20"/>
          <w:szCs w:val="20"/>
        </w:rPr>
        <w:t xml:space="preserve"> below.</w:t>
      </w:r>
    </w:p>
    <w:tbl>
      <w:tblPr>
        <w:tblStyle w:val="TableGrid"/>
        <w:tblW w:w="0" w:type="auto"/>
        <w:tblLook w:val="06A0" w:firstRow="1" w:lastRow="0" w:firstColumn="1" w:lastColumn="0" w:noHBand="1" w:noVBand="1"/>
      </w:tblPr>
      <w:tblGrid>
        <w:gridCol w:w="3235"/>
        <w:gridCol w:w="1440"/>
        <w:gridCol w:w="1800"/>
        <w:gridCol w:w="2790"/>
        <w:gridCol w:w="2790"/>
      </w:tblGrid>
      <w:tr w:rsidR="5880F321" w14:paraId="181C60E6" w14:textId="77777777" w:rsidTr="5880F321">
        <w:trPr>
          <w:trHeight w:val="300"/>
        </w:trPr>
        <w:tc>
          <w:tcPr>
            <w:tcW w:w="3235" w:type="dxa"/>
          </w:tcPr>
          <w:p w14:paraId="3A6FDC5A" w14:textId="3677AE79" w:rsidR="5880F321" w:rsidRDefault="5880F321" w:rsidP="5880F321">
            <w:pPr>
              <w:rPr>
                <w:rFonts w:ascii="Arial" w:eastAsiaTheme="minorEastAsia" w:hAnsi="Arial" w:cs="Arial"/>
                <w:b/>
                <w:bCs/>
                <w:sz w:val="20"/>
                <w:szCs w:val="20"/>
              </w:rPr>
            </w:pPr>
            <w:r w:rsidRPr="5880F321">
              <w:rPr>
                <w:rFonts w:ascii="Arial" w:eastAsiaTheme="minorEastAsia" w:hAnsi="Arial" w:cs="Arial"/>
                <w:b/>
                <w:bCs/>
                <w:sz w:val="20"/>
                <w:szCs w:val="20"/>
              </w:rPr>
              <w:t>Degree Title</w:t>
            </w:r>
          </w:p>
        </w:tc>
        <w:tc>
          <w:tcPr>
            <w:tcW w:w="1440" w:type="dxa"/>
          </w:tcPr>
          <w:p w14:paraId="5ADA41DF" w14:textId="7E19A7ED" w:rsidR="5880F321" w:rsidRDefault="5880F321" w:rsidP="5880F321">
            <w:pPr>
              <w:rPr>
                <w:rFonts w:ascii="Arial" w:eastAsiaTheme="minorEastAsia" w:hAnsi="Arial" w:cs="Arial"/>
                <w:b/>
                <w:bCs/>
                <w:sz w:val="20"/>
                <w:szCs w:val="20"/>
              </w:rPr>
            </w:pPr>
            <w:r w:rsidRPr="5880F321">
              <w:rPr>
                <w:rFonts w:ascii="Arial" w:eastAsiaTheme="minorEastAsia" w:hAnsi="Arial" w:cs="Arial"/>
                <w:b/>
                <w:bCs/>
                <w:sz w:val="20"/>
                <w:szCs w:val="20"/>
              </w:rPr>
              <w:t xml:space="preserve">Major Emphasis </w:t>
            </w:r>
          </w:p>
        </w:tc>
        <w:tc>
          <w:tcPr>
            <w:tcW w:w="1800" w:type="dxa"/>
          </w:tcPr>
          <w:p w14:paraId="5D45D131" w14:textId="3BFE8071" w:rsidR="5880F321" w:rsidRDefault="5880F321" w:rsidP="5880F321">
            <w:pPr>
              <w:rPr>
                <w:rFonts w:ascii="Arial" w:eastAsiaTheme="minorEastAsia" w:hAnsi="Arial" w:cs="Arial"/>
                <w:b/>
                <w:bCs/>
                <w:sz w:val="20"/>
                <w:szCs w:val="20"/>
              </w:rPr>
            </w:pPr>
            <w:r w:rsidRPr="5880F321">
              <w:rPr>
                <w:rFonts w:ascii="Arial" w:eastAsiaTheme="minorEastAsia" w:hAnsi="Arial" w:cs="Arial"/>
                <w:b/>
                <w:bCs/>
                <w:sz w:val="20"/>
                <w:szCs w:val="20"/>
              </w:rPr>
              <w:t xml:space="preserve">Sub-Emphasis, concentrations or specializations </w:t>
            </w:r>
          </w:p>
        </w:tc>
        <w:tc>
          <w:tcPr>
            <w:tcW w:w="2790" w:type="dxa"/>
          </w:tcPr>
          <w:p w14:paraId="0EFFBDA6" w14:textId="0D3E4C80" w:rsidR="5880F321" w:rsidRDefault="5880F321" w:rsidP="5880F321">
            <w:pPr>
              <w:rPr>
                <w:rFonts w:ascii="Arial" w:eastAsiaTheme="minorEastAsia" w:hAnsi="Arial" w:cs="Arial"/>
                <w:b/>
                <w:bCs/>
                <w:sz w:val="20"/>
                <w:szCs w:val="20"/>
              </w:rPr>
            </w:pPr>
            <w:r w:rsidRPr="5880F321">
              <w:rPr>
                <w:rFonts w:ascii="Arial" w:eastAsiaTheme="minorEastAsia" w:hAnsi="Arial" w:cs="Arial"/>
                <w:b/>
                <w:bCs/>
                <w:sz w:val="20"/>
                <w:szCs w:val="20"/>
              </w:rPr>
              <w:t>Department, Division,</w:t>
            </w:r>
            <w:r>
              <w:br/>
            </w:r>
            <w:r w:rsidRPr="5880F321">
              <w:rPr>
                <w:rFonts w:ascii="Arial" w:eastAsiaTheme="minorEastAsia" w:hAnsi="Arial" w:cs="Arial"/>
                <w:b/>
                <w:bCs/>
                <w:sz w:val="20"/>
                <w:szCs w:val="20"/>
              </w:rPr>
              <w:t xml:space="preserve">Administrative Unit Conferring Degree </w:t>
            </w:r>
            <w:r w:rsidRPr="5880F321">
              <w:rPr>
                <w:rFonts w:ascii="Arial" w:eastAsiaTheme="minorEastAsia" w:hAnsi="Arial" w:cs="Arial"/>
                <w:b/>
                <w:bCs/>
                <w:sz w:val="20"/>
                <w:szCs w:val="20"/>
                <w:vertAlign w:val="superscript"/>
              </w:rPr>
              <w:t>(1)</w:t>
            </w:r>
            <w:r w:rsidRPr="5880F321">
              <w:rPr>
                <w:rFonts w:ascii="Arial" w:eastAsiaTheme="minorEastAsia" w:hAnsi="Arial" w:cs="Arial"/>
                <w:b/>
                <w:bCs/>
                <w:sz w:val="20"/>
                <w:szCs w:val="20"/>
              </w:rPr>
              <w:t xml:space="preserve"> </w:t>
            </w:r>
          </w:p>
          <w:p w14:paraId="18B976B7" w14:textId="4A36D5CA" w:rsidR="5880F321" w:rsidRDefault="5880F321" w:rsidP="5880F321">
            <w:pPr>
              <w:rPr>
                <w:rFonts w:ascii="Arial" w:hAnsi="Arial" w:cs="Arial"/>
                <w:sz w:val="20"/>
                <w:szCs w:val="20"/>
              </w:rPr>
            </w:pPr>
            <w:r>
              <w:br/>
            </w:r>
            <w:r>
              <w:br/>
            </w:r>
          </w:p>
          <w:p w14:paraId="1533B746" w14:textId="34B47745" w:rsidR="5880F321" w:rsidRDefault="5880F321" w:rsidP="5880F321">
            <w:pPr>
              <w:rPr>
                <w:rFonts w:ascii="Arial" w:hAnsi="Arial" w:cs="Arial"/>
                <w:b/>
                <w:bCs/>
                <w:sz w:val="20"/>
                <w:szCs w:val="20"/>
              </w:rPr>
            </w:pPr>
          </w:p>
        </w:tc>
        <w:tc>
          <w:tcPr>
            <w:tcW w:w="2790" w:type="dxa"/>
          </w:tcPr>
          <w:p w14:paraId="60C85E1F" w14:textId="16CB2B31" w:rsidR="5880F321" w:rsidRDefault="5880F321" w:rsidP="5880F321">
            <w:pPr>
              <w:rPr>
                <w:rFonts w:ascii="Arial" w:eastAsiaTheme="minorEastAsia" w:hAnsi="Arial" w:cs="Arial"/>
                <w:b/>
                <w:bCs/>
                <w:sz w:val="20"/>
                <w:szCs w:val="20"/>
              </w:rPr>
            </w:pPr>
            <w:r w:rsidRPr="5880F321">
              <w:rPr>
                <w:rFonts w:ascii="Arial" w:eastAsiaTheme="minorEastAsia" w:hAnsi="Arial" w:cs="Arial"/>
                <w:b/>
                <w:bCs/>
                <w:sz w:val="20"/>
                <w:szCs w:val="20"/>
              </w:rPr>
              <w:t>Program URL</w:t>
            </w:r>
          </w:p>
        </w:tc>
      </w:tr>
      <w:tr w:rsidR="5880F321" w14:paraId="4B7AEB74" w14:textId="77777777" w:rsidTr="5880F321">
        <w:trPr>
          <w:trHeight w:val="300"/>
        </w:trPr>
        <w:tc>
          <w:tcPr>
            <w:tcW w:w="3235" w:type="dxa"/>
          </w:tcPr>
          <w:p w14:paraId="219AA59E" w14:textId="47DE70C2" w:rsidR="5880F321" w:rsidRDefault="5880F321" w:rsidP="5880F321">
            <w:pPr>
              <w:rPr>
                <w:rFonts w:ascii="Arial" w:hAnsi="Arial" w:cs="Arial"/>
                <w:b/>
                <w:bCs/>
                <w:sz w:val="20"/>
                <w:szCs w:val="20"/>
              </w:rPr>
            </w:pPr>
          </w:p>
        </w:tc>
        <w:tc>
          <w:tcPr>
            <w:tcW w:w="1440" w:type="dxa"/>
          </w:tcPr>
          <w:p w14:paraId="31220E76" w14:textId="3B989F8A" w:rsidR="5880F321" w:rsidRDefault="5880F321" w:rsidP="5880F321">
            <w:pPr>
              <w:rPr>
                <w:rFonts w:ascii="Arial" w:hAnsi="Arial" w:cs="Arial"/>
                <w:b/>
                <w:bCs/>
                <w:sz w:val="20"/>
                <w:szCs w:val="20"/>
              </w:rPr>
            </w:pPr>
          </w:p>
        </w:tc>
        <w:tc>
          <w:tcPr>
            <w:tcW w:w="1800" w:type="dxa"/>
          </w:tcPr>
          <w:p w14:paraId="2F9612DB" w14:textId="692D3B89" w:rsidR="5880F321" w:rsidRDefault="5880F321" w:rsidP="5880F321">
            <w:pPr>
              <w:rPr>
                <w:rFonts w:ascii="Arial" w:hAnsi="Arial" w:cs="Arial"/>
                <w:b/>
                <w:bCs/>
                <w:sz w:val="20"/>
                <w:szCs w:val="20"/>
              </w:rPr>
            </w:pPr>
          </w:p>
        </w:tc>
        <w:tc>
          <w:tcPr>
            <w:tcW w:w="2790" w:type="dxa"/>
          </w:tcPr>
          <w:p w14:paraId="4B4868B3" w14:textId="0751DEC6" w:rsidR="5880F321" w:rsidRDefault="5880F321" w:rsidP="5880F321">
            <w:pPr>
              <w:rPr>
                <w:rFonts w:ascii="Arial" w:hAnsi="Arial" w:cs="Arial"/>
                <w:b/>
                <w:bCs/>
                <w:sz w:val="20"/>
                <w:szCs w:val="20"/>
              </w:rPr>
            </w:pPr>
          </w:p>
        </w:tc>
        <w:tc>
          <w:tcPr>
            <w:tcW w:w="2790" w:type="dxa"/>
          </w:tcPr>
          <w:p w14:paraId="173E2423" w14:textId="77777777" w:rsidR="5880F321" w:rsidRDefault="5880F321" w:rsidP="5880F321">
            <w:pPr>
              <w:rPr>
                <w:rFonts w:ascii="Arial" w:hAnsi="Arial" w:cs="Arial"/>
                <w:b/>
                <w:bCs/>
                <w:sz w:val="20"/>
                <w:szCs w:val="20"/>
              </w:rPr>
            </w:pPr>
          </w:p>
        </w:tc>
      </w:tr>
      <w:tr w:rsidR="5880F321" w14:paraId="5009389E" w14:textId="77777777" w:rsidTr="5880F321">
        <w:trPr>
          <w:trHeight w:val="300"/>
        </w:trPr>
        <w:tc>
          <w:tcPr>
            <w:tcW w:w="3235" w:type="dxa"/>
          </w:tcPr>
          <w:p w14:paraId="05505F93" w14:textId="1674B0B2" w:rsidR="5880F321" w:rsidRDefault="5880F321" w:rsidP="5880F321">
            <w:pPr>
              <w:rPr>
                <w:rFonts w:ascii="Arial" w:hAnsi="Arial" w:cs="Arial"/>
                <w:b/>
                <w:bCs/>
                <w:sz w:val="20"/>
                <w:szCs w:val="20"/>
              </w:rPr>
            </w:pPr>
          </w:p>
        </w:tc>
        <w:tc>
          <w:tcPr>
            <w:tcW w:w="1440" w:type="dxa"/>
          </w:tcPr>
          <w:p w14:paraId="2C223243" w14:textId="15AB651F" w:rsidR="5880F321" w:rsidRDefault="5880F321" w:rsidP="5880F321">
            <w:pPr>
              <w:rPr>
                <w:rFonts w:ascii="Arial" w:hAnsi="Arial" w:cs="Arial"/>
                <w:b/>
                <w:bCs/>
                <w:sz w:val="20"/>
                <w:szCs w:val="20"/>
              </w:rPr>
            </w:pPr>
          </w:p>
        </w:tc>
        <w:tc>
          <w:tcPr>
            <w:tcW w:w="1800" w:type="dxa"/>
          </w:tcPr>
          <w:p w14:paraId="12F17FFA" w14:textId="6B532289" w:rsidR="5880F321" w:rsidRDefault="5880F321" w:rsidP="5880F321">
            <w:pPr>
              <w:rPr>
                <w:rFonts w:ascii="Arial" w:hAnsi="Arial" w:cs="Arial"/>
                <w:b/>
                <w:bCs/>
                <w:sz w:val="20"/>
                <w:szCs w:val="20"/>
              </w:rPr>
            </w:pPr>
          </w:p>
        </w:tc>
        <w:tc>
          <w:tcPr>
            <w:tcW w:w="2790" w:type="dxa"/>
          </w:tcPr>
          <w:p w14:paraId="00DABF10" w14:textId="6F60DE86" w:rsidR="5880F321" w:rsidRDefault="5880F321" w:rsidP="5880F321">
            <w:pPr>
              <w:rPr>
                <w:rFonts w:ascii="Arial" w:hAnsi="Arial" w:cs="Arial"/>
                <w:b/>
                <w:bCs/>
                <w:sz w:val="20"/>
                <w:szCs w:val="20"/>
              </w:rPr>
            </w:pPr>
          </w:p>
        </w:tc>
        <w:tc>
          <w:tcPr>
            <w:tcW w:w="2790" w:type="dxa"/>
          </w:tcPr>
          <w:p w14:paraId="3A932AA3" w14:textId="77777777" w:rsidR="5880F321" w:rsidRDefault="5880F321" w:rsidP="5880F321">
            <w:pPr>
              <w:rPr>
                <w:rFonts w:ascii="Arial" w:hAnsi="Arial" w:cs="Arial"/>
                <w:b/>
                <w:bCs/>
                <w:sz w:val="20"/>
                <w:szCs w:val="20"/>
              </w:rPr>
            </w:pPr>
          </w:p>
        </w:tc>
      </w:tr>
    </w:tbl>
    <w:p w14:paraId="43D72245" w14:textId="76D0DED3" w:rsidR="3164D77E" w:rsidRDefault="3164D77E" w:rsidP="5880F321">
      <w:pPr>
        <w:spacing w:after="0"/>
        <w:rPr>
          <w:rFonts w:ascii="Arial" w:eastAsia="Calibri" w:hAnsi="Arial" w:cs="Arial"/>
          <w:sz w:val="20"/>
          <w:szCs w:val="20"/>
        </w:rPr>
      </w:pPr>
      <w:hyperlink r:id="rId28" w:anchor="_ftnref1" w:history="1">
        <w:r w:rsidRPr="5880F321">
          <w:rPr>
            <w:rFonts w:ascii="Arial" w:eastAsia="Arial" w:hAnsi="Arial" w:cs="Arial"/>
            <w:sz w:val="20"/>
            <w:szCs w:val="20"/>
            <w:vertAlign w:val="superscript"/>
          </w:rPr>
          <w:t>(1)</w:t>
        </w:r>
      </w:hyperlink>
      <w:r w:rsidRPr="5880F321">
        <w:rPr>
          <w:rFonts w:ascii="Arial" w:eastAsia="Arial" w:hAnsi="Arial" w:cs="Arial"/>
          <w:sz w:val="20"/>
          <w:szCs w:val="20"/>
        </w:rPr>
        <w:t xml:space="preserve"> Regardless of what colleges, schools, departments, or divisions collaborate to deliver or administer the degree, please indicate the administrative unit which </w:t>
      </w:r>
      <w:r w:rsidRPr="5880F321">
        <w:rPr>
          <w:rFonts w:ascii="Arial" w:eastAsia="Arial" w:hAnsi="Arial" w:cs="Arial"/>
          <w:i/>
          <w:iCs/>
          <w:sz w:val="20"/>
          <w:szCs w:val="20"/>
        </w:rPr>
        <w:t>confers</w:t>
      </w:r>
      <w:r w:rsidRPr="5880F321">
        <w:rPr>
          <w:rFonts w:ascii="Arial" w:eastAsia="Arial" w:hAnsi="Arial" w:cs="Arial"/>
          <w:sz w:val="20"/>
          <w:szCs w:val="20"/>
        </w:rPr>
        <w:t xml:space="preserve"> the diploma (i.e. College of Business, College of Liberal Arts and Sciences).</w:t>
      </w:r>
    </w:p>
    <w:p w14:paraId="04640FFF" w14:textId="49BCA2A9" w:rsidR="5880F321" w:rsidRDefault="5880F321" w:rsidP="5880F321">
      <w:pPr>
        <w:spacing w:after="0"/>
        <w:rPr>
          <w:rFonts w:ascii="Arial" w:hAnsi="Arial" w:cs="Arial"/>
          <w:b/>
          <w:bCs/>
          <w:sz w:val="20"/>
          <w:szCs w:val="20"/>
        </w:rPr>
      </w:pPr>
    </w:p>
    <w:p w14:paraId="67B6DE21" w14:textId="5881D307" w:rsidR="5880F321" w:rsidRDefault="5880F321" w:rsidP="5880F321">
      <w:pPr>
        <w:spacing w:after="0"/>
        <w:rPr>
          <w:rFonts w:ascii="Arial" w:hAnsi="Arial" w:cs="Arial"/>
          <w:b/>
          <w:bCs/>
          <w:sz w:val="20"/>
          <w:szCs w:val="20"/>
        </w:rPr>
      </w:pPr>
    </w:p>
    <w:p w14:paraId="184034A2" w14:textId="2949A554" w:rsidR="002A42C0" w:rsidRDefault="002A42C0" w:rsidP="00E24B00">
      <w:pPr>
        <w:spacing w:after="0"/>
        <w:rPr>
          <w:rFonts w:ascii="Arial" w:hAnsi="Arial" w:cs="Arial"/>
          <w:b/>
          <w:bCs/>
          <w:sz w:val="20"/>
          <w:szCs w:val="20"/>
        </w:rPr>
      </w:pPr>
      <w:r w:rsidRPr="5880F321">
        <w:rPr>
          <w:rFonts w:ascii="Arial" w:hAnsi="Arial" w:cs="Arial"/>
          <w:b/>
          <w:bCs/>
          <w:sz w:val="20"/>
          <w:szCs w:val="20"/>
        </w:rPr>
        <w:t>Table A.</w:t>
      </w:r>
      <w:r w:rsidR="58EC77F9" w:rsidRPr="5880F321">
        <w:rPr>
          <w:rFonts w:ascii="Arial" w:hAnsi="Arial" w:cs="Arial"/>
          <w:b/>
          <w:bCs/>
          <w:sz w:val="20"/>
          <w:szCs w:val="20"/>
        </w:rPr>
        <w:t>3</w:t>
      </w:r>
      <w:r w:rsidRPr="5880F321">
        <w:rPr>
          <w:rFonts w:ascii="Arial" w:hAnsi="Arial" w:cs="Arial"/>
          <w:b/>
          <w:bCs/>
          <w:sz w:val="20"/>
          <w:szCs w:val="20"/>
        </w:rPr>
        <w:t xml:space="preserve"> – Collaborative Provisions (if applicable)</w:t>
      </w:r>
    </w:p>
    <w:p w14:paraId="722FF9F9" w14:textId="3BAC4B7A" w:rsidR="002A42C0" w:rsidRPr="003E2882" w:rsidRDefault="002A42C0" w:rsidP="00E24B00">
      <w:pPr>
        <w:spacing w:after="0"/>
        <w:rPr>
          <w:rFonts w:ascii="Arial" w:hAnsi="Arial" w:cs="Arial"/>
          <w:sz w:val="20"/>
          <w:szCs w:val="20"/>
        </w:rPr>
      </w:pPr>
      <w:r w:rsidRPr="00261F9C">
        <w:rPr>
          <w:rFonts w:ascii="Arial" w:hAnsi="Arial" w:cs="Arial"/>
          <w:sz w:val="20"/>
          <w:szCs w:val="20"/>
        </w:rPr>
        <w:t xml:space="preserve">Schools may engage in collaborative provisions with other institutions. </w:t>
      </w:r>
      <w:r>
        <w:rPr>
          <w:rFonts w:ascii="Arial" w:hAnsi="Arial" w:cs="Arial"/>
          <w:sz w:val="20"/>
          <w:szCs w:val="20"/>
        </w:rPr>
        <w:t>Refer to</w:t>
      </w:r>
      <w:r w:rsidRPr="003E2882">
        <w:rPr>
          <w:rFonts w:ascii="Arial" w:hAnsi="Arial" w:cs="Arial"/>
          <w:sz w:val="20"/>
          <w:szCs w:val="20"/>
        </w:rPr>
        <w:t xml:space="preserve"> the collaborative provisions table provided on page 13 of the </w:t>
      </w:r>
      <w:r>
        <w:rPr>
          <w:rFonts w:ascii="Arial" w:hAnsi="Arial" w:cs="Arial"/>
          <w:sz w:val="20"/>
          <w:szCs w:val="20"/>
        </w:rPr>
        <w:t>s</w:t>
      </w:r>
      <w:r w:rsidRPr="003E2882">
        <w:rPr>
          <w:rFonts w:ascii="Arial" w:hAnsi="Arial" w:cs="Arial"/>
          <w:sz w:val="20"/>
          <w:szCs w:val="20"/>
        </w:rPr>
        <w:t xml:space="preserve">tandards and list degree programs according to this classification. </w:t>
      </w:r>
      <w:r w:rsidRPr="00F628EF">
        <w:rPr>
          <w:rFonts w:ascii="Arial" w:hAnsi="Arial" w:cs="Arial"/>
          <w:sz w:val="20"/>
          <w:szCs w:val="20"/>
        </w:rPr>
        <w:t>Study Abroad/Exchange</w:t>
      </w:r>
      <w:r>
        <w:rPr>
          <w:rFonts w:ascii="Arial" w:hAnsi="Arial" w:cs="Arial"/>
          <w:sz w:val="20"/>
          <w:szCs w:val="20"/>
        </w:rPr>
        <w:t xml:space="preserve"> provisions do not need to be reported.</w:t>
      </w:r>
    </w:p>
    <w:tbl>
      <w:tblPr>
        <w:tblStyle w:val="TableGrid"/>
        <w:tblW w:w="14003" w:type="dxa"/>
        <w:jc w:val="center"/>
        <w:tblLook w:val="04A0" w:firstRow="1" w:lastRow="0" w:firstColumn="1" w:lastColumn="0" w:noHBand="0" w:noVBand="1"/>
      </w:tblPr>
      <w:tblGrid>
        <w:gridCol w:w="1708"/>
        <w:gridCol w:w="1374"/>
        <w:gridCol w:w="1446"/>
        <w:gridCol w:w="1134"/>
        <w:gridCol w:w="1494"/>
        <w:gridCol w:w="1981"/>
        <w:gridCol w:w="1272"/>
        <w:gridCol w:w="739"/>
        <w:gridCol w:w="851"/>
        <w:gridCol w:w="712"/>
        <w:gridCol w:w="1292"/>
      </w:tblGrid>
      <w:tr w:rsidR="005E7004" w:rsidRPr="00C71250" w14:paraId="500CAA3E" w14:textId="315B4976" w:rsidTr="005E7004">
        <w:trPr>
          <w:trHeight w:val="300"/>
          <w:jc w:val="center"/>
        </w:trPr>
        <w:tc>
          <w:tcPr>
            <w:tcW w:w="1710" w:type="dxa"/>
            <w:shd w:val="clear" w:color="auto" w:fill="auto"/>
          </w:tcPr>
          <w:p w14:paraId="3595BE78" w14:textId="183C4640" w:rsidR="005E7004" w:rsidRPr="00C71250" w:rsidRDefault="005E7004" w:rsidP="0019660F">
            <w:pPr>
              <w:rPr>
                <w:rFonts w:ascii="Arial" w:hAnsi="Arial" w:cs="Arial"/>
                <w:b/>
                <w:bCs/>
                <w:sz w:val="20"/>
                <w:szCs w:val="20"/>
              </w:rPr>
            </w:pPr>
            <w:r w:rsidRPr="7E0E319A">
              <w:rPr>
                <w:rFonts w:ascii="Arial" w:hAnsi="Arial" w:cs="Arial"/>
                <w:b/>
                <w:bCs/>
                <w:sz w:val="20"/>
                <w:szCs w:val="20"/>
              </w:rPr>
              <w:t>Collaborative Provision Type</w:t>
            </w:r>
          </w:p>
        </w:tc>
        <w:tc>
          <w:tcPr>
            <w:tcW w:w="1375" w:type="dxa"/>
            <w:shd w:val="clear" w:color="auto" w:fill="auto"/>
          </w:tcPr>
          <w:p w14:paraId="4CB8C28E" w14:textId="01CE6E4A" w:rsidR="005E7004" w:rsidRPr="00C71250" w:rsidRDefault="005E7004" w:rsidP="0019660F">
            <w:pPr>
              <w:rPr>
                <w:rFonts w:ascii="Arial" w:hAnsi="Arial" w:cs="Arial"/>
                <w:b/>
                <w:bCs/>
                <w:sz w:val="20"/>
                <w:szCs w:val="20"/>
              </w:rPr>
            </w:pPr>
            <w:r w:rsidRPr="7E0E319A">
              <w:rPr>
                <w:rFonts w:ascii="Arial" w:hAnsi="Arial" w:cs="Arial"/>
                <w:b/>
                <w:bCs/>
                <w:sz w:val="20"/>
                <w:szCs w:val="20"/>
              </w:rPr>
              <w:t>Degree Title</w:t>
            </w:r>
          </w:p>
        </w:tc>
        <w:tc>
          <w:tcPr>
            <w:tcW w:w="1446" w:type="dxa"/>
          </w:tcPr>
          <w:p w14:paraId="670CADEE" w14:textId="600AEF53" w:rsidR="005E7004" w:rsidRPr="00C71250" w:rsidRDefault="005E7004" w:rsidP="0019660F">
            <w:pPr>
              <w:rPr>
                <w:rFonts w:ascii="Arial" w:hAnsi="Arial" w:cs="Arial"/>
                <w:b/>
                <w:bCs/>
                <w:sz w:val="20"/>
                <w:szCs w:val="20"/>
              </w:rPr>
            </w:pPr>
            <w:r w:rsidRPr="7E0E319A">
              <w:rPr>
                <w:rFonts w:ascii="Arial" w:hAnsi="Arial" w:cs="Arial"/>
                <w:b/>
                <w:bCs/>
                <w:sz w:val="20"/>
                <w:szCs w:val="20"/>
              </w:rPr>
              <w:t>Name of partner organization</w:t>
            </w:r>
          </w:p>
        </w:tc>
        <w:tc>
          <w:tcPr>
            <w:tcW w:w="1134" w:type="dxa"/>
            <w:shd w:val="clear" w:color="auto" w:fill="auto"/>
          </w:tcPr>
          <w:p w14:paraId="6C797653" w14:textId="04ECD826" w:rsidR="005E7004" w:rsidRPr="00C71250" w:rsidRDefault="005E7004" w:rsidP="0019660F">
            <w:pPr>
              <w:rPr>
                <w:rFonts w:ascii="Arial" w:hAnsi="Arial" w:cs="Arial"/>
                <w:b/>
                <w:bCs/>
                <w:sz w:val="20"/>
                <w:szCs w:val="20"/>
              </w:rPr>
            </w:pPr>
            <w:r w:rsidRPr="7E0E319A">
              <w:rPr>
                <w:rFonts w:ascii="Arial" w:hAnsi="Arial" w:cs="Arial"/>
                <w:b/>
                <w:bCs/>
                <w:sz w:val="20"/>
                <w:szCs w:val="20"/>
              </w:rPr>
              <w:t>Location</w:t>
            </w:r>
          </w:p>
        </w:tc>
        <w:tc>
          <w:tcPr>
            <w:tcW w:w="1494" w:type="dxa"/>
            <w:shd w:val="clear" w:color="auto" w:fill="auto"/>
          </w:tcPr>
          <w:p w14:paraId="0ABD3974" w14:textId="0EEC90EA" w:rsidR="005E7004" w:rsidRPr="00C71250" w:rsidRDefault="005E7004" w:rsidP="0019660F">
            <w:pPr>
              <w:rPr>
                <w:rFonts w:ascii="Arial" w:hAnsi="Arial" w:cs="Arial"/>
                <w:b/>
                <w:bCs/>
                <w:sz w:val="20"/>
                <w:szCs w:val="20"/>
              </w:rPr>
            </w:pPr>
            <w:r w:rsidRPr="7E0E319A">
              <w:rPr>
                <w:rFonts w:ascii="Arial" w:hAnsi="Arial" w:cs="Arial"/>
                <w:b/>
                <w:bCs/>
                <w:sz w:val="20"/>
                <w:szCs w:val="20"/>
              </w:rPr>
              <w:t>Date Program was established</w:t>
            </w:r>
          </w:p>
        </w:tc>
        <w:tc>
          <w:tcPr>
            <w:tcW w:w="1983" w:type="dxa"/>
          </w:tcPr>
          <w:p w14:paraId="424612B0" w14:textId="632E0D3B" w:rsidR="005E7004" w:rsidRPr="00C71250" w:rsidRDefault="005E7004" w:rsidP="0019660F">
            <w:pPr>
              <w:rPr>
                <w:rFonts w:ascii="Arial" w:eastAsiaTheme="minorEastAsia" w:hAnsi="Arial" w:cs="Arial"/>
                <w:b/>
                <w:bCs/>
                <w:color w:val="000000" w:themeColor="text1"/>
                <w:sz w:val="20"/>
                <w:szCs w:val="20"/>
              </w:rPr>
            </w:pPr>
            <w:r w:rsidRPr="7E0E319A">
              <w:rPr>
                <w:rFonts w:ascii="Arial" w:eastAsiaTheme="minorEastAsia" w:hAnsi="Arial" w:cs="Arial"/>
                <w:b/>
                <w:bCs/>
                <w:color w:val="000000" w:themeColor="text1"/>
                <w:sz w:val="20"/>
                <w:szCs w:val="20"/>
              </w:rPr>
              <w:t># of Credit Hours, Contact Hours, ECTS or Courses Required</w:t>
            </w:r>
          </w:p>
          <w:p w14:paraId="1547C73A" w14:textId="3ED9F041" w:rsidR="005E7004" w:rsidRPr="00C71250" w:rsidRDefault="005E7004" w:rsidP="0019660F">
            <w:pPr>
              <w:rPr>
                <w:rFonts w:ascii="Arial" w:eastAsiaTheme="minorEastAsia" w:hAnsi="Arial" w:cs="Arial"/>
                <w:b/>
                <w:bCs/>
                <w:color w:val="000000" w:themeColor="text1"/>
                <w:sz w:val="20"/>
                <w:szCs w:val="20"/>
              </w:rPr>
            </w:pPr>
            <w:r w:rsidRPr="7E0E319A">
              <w:rPr>
                <w:rFonts w:ascii="Arial" w:eastAsiaTheme="minorEastAsia" w:hAnsi="Arial" w:cs="Arial"/>
                <w:b/>
                <w:bCs/>
                <w:color w:val="000000" w:themeColor="text1"/>
                <w:sz w:val="20"/>
                <w:szCs w:val="20"/>
              </w:rPr>
              <w:t>for Degree</w:t>
            </w:r>
          </w:p>
          <w:p w14:paraId="1851CED1" w14:textId="1A559279" w:rsidR="005E7004" w:rsidRPr="00C71250" w:rsidRDefault="005E7004" w:rsidP="0019660F">
            <w:pPr>
              <w:rPr>
                <w:rFonts w:ascii="Arial" w:hAnsi="Arial" w:cs="Arial"/>
                <w:b/>
                <w:bCs/>
                <w:sz w:val="20"/>
                <w:szCs w:val="20"/>
              </w:rPr>
            </w:pPr>
            <w:r w:rsidRPr="7E0E319A">
              <w:rPr>
                <w:rFonts w:ascii="Arial" w:eastAsiaTheme="minorEastAsia" w:hAnsi="Arial" w:cs="Arial"/>
                <w:b/>
                <w:bCs/>
                <w:sz w:val="20"/>
                <w:szCs w:val="20"/>
              </w:rPr>
              <w:t xml:space="preserve">Completion </w:t>
            </w:r>
          </w:p>
        </w:tc>
        <w:tc>
          <w:tcPr>
            <w:tcW w:w="1272" w:type="dxa"/>
          </w:tcPr>
          <w:p w14:paraId="36AA7EEC" w14:textId="52BA220B" w:rsidR="005E7004" w:rsidRPr="00C71250" w:rsidRDefault="005E7004" w:rsidP="0019660F">
            <w:pPr>
              <w:rPr>
                <w:rFonts w:ascii="Arial" w:eastAsiaTheme="minorEastAsia" w:hAnsi="Arial" w:cs="Arial"/>
                <w:b/>
                <w:bCs/>
                <w:color w:val="000000" w:themeColor="text1"/>
                <w:sz w:val="20"/>
                <w:szCs w:val="20"/>
                <w:vertAlign w:val="superscript"/>
              </w:rPr>
            </w:pPr>
            <w:r w:rsidRPr="7E0E319A">
              <w:rPr>
                <w:rFonts w:ascii="Arial" w:eastAsiaTheme="minorEastAsia" w:hAnsi="Arial" w:cs="Arial"/>
                <w:b/>
                <w:bCs/>
                <w:color w:val="000000" w:themeColor="text1"/>
                <w:sz w:val="20"/>
                <w:szCs w:val="20"/>
              </w:rPr>
              <w:t xml:space="preserve">Average Time to Complete Degree </w:t>
            </w:r>
          </w:p>
          <w:p w14:paraId="69B657C4" w14:textId="49B8F050" w:rsidR="005E7004" w:rsidRPr="00C71250" w:rsidRDefault="005E7004" w:rsidP="0019660F">
            <w:pPr>
              <w:rPr>
                <w:rFonts w:ascii="Arial" w:eastAsiaTheme="minorEastAsia" w:hAnsi="Arial" w:cs="Arial"/>
                <w:b/>
                <w:bCs/>
                <w:color w:val="000000" w:themeColor="text1"/>
                <w:sz w:val="20"/>
                <w:szCs w:val="20"/>
              </w:rPr>
            </w:pPr>
          </w:p>
        </w:tc>
        <w:tc>
          <w:tcPr>
            <w:tcW w:w="2296" w:type="dxa"/>
            <w:gridSpan w:val="3"/>
          </w:tcPr>
          <w:p w14:paraId="386A4842" w14:textId="56E8119D" w:rsidR="005E7004" w:rsidRPr="00C71250" w:rsidRDefault="005E7004" w:rsidP="00E24B00">
            <w:pPr>
              <w:rPr>
                <w:rFonts w:ascii="Arial" w:eastAsiaTheme="minorEastAsia" w:hAnsi="Arial" w:cs="Arial"/>
                <w:b/>
                <w:bCs/>
                <w:color w:val="000000" w:themeColor="text1"/>
                <w:sz w:val="20"/>
                <w:szCs w:val="20"/>
              </w:rPr>
            </w:pPr>
          </w:p>
          <w:p w14:paraId="1080CDF7" w14:textId="2A1FA31C" w:rsidR="005E7004" w:rsidRPr="00C71250" w:rsidRDefault="005E7004" w:rsidP="00E24B00">
            <w:pPr>
              <w:rPr>
                <w:sz w:val="20"/>
                <w:szCs w:val="20"/>
              </w:rPr>
            </w:pPr>
            <w:r w:rsidRPr="7E0E319A">
              <w:rPr>
                <w:rFonts w:ascii="Arial" w:eastAsiaTheme="minorEastAsia" w:hAnsi="Arial" w:cs="Arial"/>
                <w:b/>
                <w:bCs/>
                <w:color w:val="000000" w:themeColor="text1"/>
                <w:sz w:val="20"/>
                <w:szCs w:val="20"/>
              </w:rPr>
              <w:t xml:space="preserve"># Students Graduated in the Three Previous Academic Years </w:t>
            </w:r>
            <w:r w:rsidRPr="00624232">
              <w:rPr>
                <w:rFonts w:ascii="Arial" w:eastAsiaTheme="minorEastAsia" w:hAnsi="Arial" w:cs="Arial"/>
                <w:b/>
                <w:bCs/>
                <w:color w:val="000000" w:themeColor="text1"/>
                <w:sz w:val="20"/>
                <w:szCs w:val="20"/>
                <w:vertAlign w:val="superscript"/>
              </w:rPr>
              <w:t>(6)</w:t>
            </w:r>
          </w:p>
        </w:tc>
        <w:tc>
          <w:tcPr>
            <w:tcW w:w="1293" w:type="dxa"/>
          </w:tcPr>
          <w:p w14:paraId="161DEF37" w14:textId="4D1F255D" w:rsidR="005E7004" w:rsidRPr="00C71250" w:rsidRDefault="005E7004" w:rsidP="00E24B00">
            <w:pPr>
              <w:rPr>
                <w:rFonts w:ascii="Arial" w:eastAsiaTheme="minorEastAsia" w:hAnsi="Arial" w:cs="Arial"/>
                <w:b/>
                <w:bCs/>
                <w:color w:val="000000" w:themeColor="text1"/>
                <w:sz w:val="20"/>
                <w:szCs w:val="20"/>
              </w:rPr>
            </w:pPr>
            <w:r>
              <w:rPr>
                <w:rFonts w:ascii="Arial" w:eastAsiaTheme="minorEastAsia" w:hAnsi="Arial" w:cs="Arial"/>
                <w:b/>
                <w:bCs/>
                <w:color w:val="000000" w:themeColor="text1"/>
                <w:sz w:val="20"/>
                <w:szCs w:val="20"/>
              </w:rPr>
              <w:t>Program URL</w:t>
            </w:r>
          </w:p>
        </w:tc>
      </w:tr>
      <w:tr w:rsidR="005E7004" w:rsidRPr="00C71250" w14:paraId="28F75C5E" w14:textId="4954659C" w:rsidTr="005E7004">
        <w:trPr>
          <w:trHeight w:val="300"/>
          <w:jc w:val="center"/>
        </w:trPr>
        <w:tc>
          <w:tcPr>
            <w:tcW w:w="1710" w:type="dxa"/>
            <w:shd w:val="clear" w:color="auto" w:fill="auto"/>
          </w:tcPr>
          <w:p w14:paraId="31EC72CF" w14:textId="005D5C7C" w:rsidR="005E7004" w:rsidRPr="00C71250" w:rsidRDefault="005E7004" w:rsidP="0019660F">
            <w:pPr>
              <w:rPr>
                <w:rFonts w:ascii="Arial" w:hAnsi="Arial" w:cs="Arial"/>
                <w:b/>
                <w:bCs/>
                <w:sz w:val="20"/>
                <w:szCs w:val="20"/>
              </w:rPr>
            </w:pPr>
          </w:p>
        </w:tc>
        <w:tc>
          <w:tcPr>
            <w:tcW w:w="1375" w:type="dxa"/>
            <w:shd w:val="clear" w:color="auto" w:fill="auto"/>
          </w:tcPr>
          <w:p w14:paraId="56FD2C0A" w14:textId="18B1BAE5" w:rsidR="005E7004" w:rsidRPr="00C71250" w:rsidRDefault="005E7004" w:rsidP="0019660F">
            <w:pPr>
              <w:rPr>
                <w:rFonts w:ascii="Arial" w:hAnsi="Arial" w:cs="Arial"/>
                <w:b/>
                <w:bCs/>
                <w:sz w:val="20"/>
                <w:szCs w:val="20"/>
              </w:rPr>
            </w:pPr>
          </w:p>
        </w:tc>
        <w:tc>
          <w:tcPr>
            <w:tcW w:w="1446" w:type="dxa"/>
          </w:tcPr>
          <w:p w14:paraId="498F685A" w14:textId="755B9F5B" w:rsidR="005E7004" w:rsidRPr="00C71250" w:rsidRDefault="005E7004" w:rsidP="0019660F">
            <w:pPr>
              <w:rPr>
                <w:rFonts w:ascii="Arial" w:hAnsi="Arial" w:cs="Arial"/>
                <w:b/>
                <w:bCs/>
                <w:sz w:val="20"/>
                <w:szCs w:val="20"/>
              </w:rPr>
            </w:pPr>
          </w:p>
        </w:tc>
        <w:tc>
          <w:tcPr>
            <w:tcW w:w="1134" w:type="dxa"/>
            <w:shd w:val="clear" w:color="auto" w:fill="auto"/>
          </w:tcPr>
          <w:p w14:paraId="1DA3340B" w14:textId="56FD6F28" w:rsidR="005E7004" w:rsidRPr="00C71250" w:rsidRDefault="005E7004" w:rsidP="0019660F">
            <w:pPr>
              <w:rPr>
                <w:rFonts w:ascii="Arial" w:hAnsi="Arial" w:cs="Arial"/>
                <w:b/>
                <w:bCs/>
                <w:sz w:val="20"/>
                <w:szCs w:val="20"/>
              </w:rPr>
            </w:pPr>
          </w:p>
        </w:tc>
        <w:tc>
          <w:tcPr>
            <w:tcW w:w="1494" w:type="dxa"/>
            <w:shd w:val="clear" w:color="auto" w:fill="auto"/>
          </w:tcPr>
          <w:p w14:paraId="19103A54" w14:textId="539E42BF" w:rsidR="005E7004" w:rsidRPr="00C71250" w:rsidRDefault="005E7004" w:rsidP="0019660F">
            <w:pPr>
              <w:rPr>
                <w:rFonts w:ascii="Arial" w:hAnsi="Arial" w:cs="Arial"/>
                <w:b/>
                <w:bCs/>
                <w:sz w:val="20"/>
                <w:szCs w:val="20"/>
              </w:rPr>
            </w:pPr>
          </w:p>
        </w:tc>
        <w:tc>
          <w:tcPr>
            <w:tcW w:w="1983" w:type="dxa"/>
          </w:tcPr>
          <w:p w14:paraId="1E9A6210" w14:textId="797384D5" w:rsidR="005E7004" w:rsidRPr="00C71250" w:rsidRDefault="005E7004" w:rsidP="0019660F">
            <w:pPr>
              <w:rPr>
                <w:rFonts w:ascii="Arial" w:hAnsi="Arial" w:cs="Arial"/>
                <w:b/>
                <w:bCs/>
                <w:sz w:val="20"/>
                <w:szCs w:val="20"/>
              </w:rPr>
            </w:pPr>
          </w:p>
        </w:tc>
        <w:tc>
          <w:tcPr>
            <w:tcW w:w="1272" w:type="dxa"/>
          </w:tcPr>
          <w:p w14:paraId="1ECD7232" w14:textId="5FBBCB59" w:rsidR="005E7004" w:rsidRPr="00C71250" w:rsidRDefault="005E7004" w:rsidP="0019660F">
            <w:pPr>
              <w:rPr>
                <w:rFonts w:ascii="Arial" w:hAnsi="Arial" w:cs="Arial"/>
                <w:b/>
                <w:bCs/>
                <w:sz w:val="20"/>
                <w:szCs w:val="20"/>
              </w:rPr>
            </w:pPr>
          </w:p>
        </w:tc>
        <w:tc>
          <w:tcPr>
            <w:tcW w:w="733" w:type="dxa"/>
          </w:tcPr>
          <w:p w14:paraId="404925B9" w14:textId="1F524B42" w:rsidR="005E7004" w:rsidRPr="00C71250" w:rsidRDefault="005E7004" w:rsidP="0019660F">
            <w:pPr>
              <w:rPr>
                <w:sz w:val="20"/>
                <w:szCs w:val="20"/>
              </w:rPr>
            </w:pPr>
            <w:r w:rsidRPr="7E0E319A">
              <w:rPr>
                <w:rFonts w:ascii="Arial" w:eastAsiaTheme="minorEastAsia" w:hAnsi="Arial" w:cs="Arial"/>
                <w:b/>
                <w:bCs/>
                <w:sz w:val="20"/>
                <w:szCs w:val="20"/>
              </w:rPr>
              <w:t>3 years ago</w:t>
            </w:r>
          </w:p>
        </w:tc>
        <w:tc>
          <w:tcPr>
            <w:tcW w:w="851" w:type="dxa"/>
          </w:tcPr>
          <w:p w14:paraId="51390A6A" w14:textId="1A73F4EB" w:rsidR="005E7004" w:rsidRPr="00C71250" w:rsidRDefault="005E7004" w:rsidP="0019660F">
            <w:pPr>
              <w:rPr>
                <w:sz w:val="20"/>
                <w:szCs w:val="20"/>
              </w:rPr>
            </w:pPr>
            <w:r w:rsidRPr="7E0E319A">
              <w:rPr>
                <w:rFonts w:ascii="Arial" w:eastAsiaTheme="minorEastAsia" w:hAnsi="Arial" w:cs="Arial"/>
                <w:b/>
                <w:bCs/>
                <w:sz w:val="20"/>
                <w:szCs w:val="20"/>
              </w:rPr>
              <w:t>2 years ago</w:t>
            </w:r>
          </w:p>
        </w:tc>
        <w:tc>
          <w:tcPr>
            <w:tcW w:w="709" w:type="dxa"/>
          </w:tcPr>
          <w:p w14:paraId="1451670B" w14:textId="07C18701" w:rsidR="005E7004" w:rsidRPr="00C71250" w:rsidRDefault="005E7004" w:rsidP="0019660F">
            <w:pPr>
              <w:rPr>
                <w:sz w:val="20"/>
                <w:szCs w:val="20"/>
              </w:rPr>
            </w:pPr>
            <w:r w:rsidRPr="7E0E319A">
              <w:rPr>
                <w:rFonts w:ascii="Arial" w:eastAsiaTheme="minorEastAsia" w:hAnsi="Arial" w:cs="Arial"/>
                <w:b/>
                <w:bCs/>
                <w:sz w:val="20"/>
                <w:szCs w:val="20"/>
              </w:rPr>
              <w:t>1 year ago</w:t>
            </w:r>
          </w:p>
        </w:tc>
        <w:tc>
          <w:tcPr>
            <w:tcW w:w="1293" w:type="dxa"/>
          </w:tcPr>
          <w:p w14:paraId="45CAEB49" w14:textId="77777777" w:rsidR="005E7004" w:rsidRPr="7E0E319A" w:rsidRDefault="005E7004" w:rsidP="0019660F">
            <w:pPr>
              <w:rPr>
                <w:rFonts w:ascii="Arial" w:eastAsiaTheme="minorEastAsia" w:hAnsi="Arial" w:cs="Arial"/>
                <w:b/>
                <w:bCs/>
                <w:sz w:val="20"/>
                <w:szCs w:val="20"/>
              </w:rPr>
            </w:pPr>
          </w:p>
        </w:tc>
      </w:tr>
      <w:tr w:rsidR="005E7004" w:rsidRPr="00C71250" w14:paraId="02921C63" w14:textId="72363C8C" w:rsidTr="005E7004">
        <w:trPr>
          <w:trHeight w:val="300"/>
          <w:jc w:val="center"/>
        </w:trPr>
        <w:tc>
          <w:tcPr>
            <w:tcW w:w="1710" w:type="dxa"/>
            <w:shd w:val="clear" w:color="auto" w:fill="auto"/>
          </w:tcPr>
          <w:p w14:paraId="138EE3DA" w14:textId="06BA68A5" w:rsidR="005E7004" w:rsidRPr="00C71250" w:rsidRDefault="005E7004" w:rsidP="0019660F">
            <w:pPr>
              <w:rPr>
                <w:rFonts w:ascii="Arial" w:hAnsi="Arial" w:cs="Arial"/>
                <w:b/>
                <w:bCs/>
                <w:sz w:val="20"/>
                <w:szCs w:val="20"/>
              </w:rPr>
            </w:pPr>
          </w:p>
        </w:tc>
        <w:tc>
          <w:tcPr>
            <w:tcW w:w="1375" w:type="dxa"/>
            <w:shd w:val="clear" w:color="auto" w:fill="auto"/>
          </w:tcPr>
          <w:p w14:paraId="6BC7CCFA" w14:textId="384D35DE" w:rsidR="005E7004" w:rsidRPr="00C71250" w:rsidRDefault="005E7004" w:rsidP="0019660F">
            <w:pPr>
              <w:rPr>
                <w:rFonts w:ascii="Arial" w:hAnsi="Arial" w:cs="Arial"/>
                <w:b/>
                <w:bCs/>
                <w:sz w:val="20"/>
                <w:szCs w:val="20"/>
              </w:rPr>
            </w:pPr>
          </w:p>
        </w:tc>
        <w:tc>
          <w:tcPr>
            <w:tcW w:w="1446" w:type="dxa"/>
          </w:tcPr>
          <w:p w14:paraId="6B0F8828" w14:textId="05185AC5" w:rsidR="005E7004" w:rsidRPr="00C71250" w:rsidRDefault="005E7004" w:rsidP="0019660F">
            <w:pPr>
              <w:rPr>
                <w:rFonts w:ascii="Arial" w:hAnsi="Arial" w:cs="Arial"/>
                <w:b/>
                <w:bCs/>
                <w:sz w:val="20"/>
                <w:szCs w:val="20"/>
              </w:rPr>
            </w:pPr>
          </w:p>
        </w:tc>
        <w:tc>
          <w:tcPr>
            <w:tcW w:w="1134" w:type="dxa"/>
            <w:shd w:val="clear" w:color="auto" w:fill="auto"/>
          </w:tcPr>
          <w:p w14:paraId="4DE751C1" w14:textId="125EF83C" w:rsidR="005E7004" w:rsidRPr="00C71250" w:rsidRDefault="005E7004" w:rsidP="0019660F">
            <w:pPr>
              <w:rPr>
                <w:rFonts w:ascii="Arial" w:hAnsi="Arial" w:cs="Arial"/>
                <w:b/>
                <w:bCs/>
                <w:sz w:val="20"/>
                <w:szCs w:val="20"/>
              </w:rPr>
            </w:pPr>
          </w:p>
        </w:tc>
        <w:tc>
          <w:tcPr>
            <w:tcW w:w="1494" w:type="dxa"/>
            <w:shd w:val="clear" w:color="auto" w:fill="auto"/>
          </w:tcPr>
          <w:p w14:paraId="3E383041" w14:textId="6065BFE8" w:rsidR="005E7004" w:rsidRPr="00C71250" w:rsidRDefault="005E7004" w:rsidP="0019660F">
            <w:pPr>
              <w:rPr>
                <w:rFonts w:ascii="Arial" w:hAnsi="Arial" w:cs="Arial"/>
                <w:b/>
                <w:bCs/>
                <w:sz w:val="20"/>
                <w:szCs w:val="20"/>
              </w:rPr>
            </w:pPr>
          </w:p>
        </w:tc>
        <w:tc>
          <w:tcPr>
            <w:tcW w:w="1983" w:type="dxa"/>
          </w:tcPr>
          <w:p w14:paraId="0CA010F9" w14:textId="3A800445" w:rsidR="005E7004" w:rsidRPr="00C71250" w:rsidRDefault="005E7004" w:rsidP="0019660F">
            <w:pPr>
              <w:rPr>
                <w:rFonts w:ascii="Arial" w:hAnsi="Arial" w:cs="Arial"/>
                <w:b/>
                <w:bCs/>
                <w:sz w:val="20"/>
                <w:szCs w:val="20"/>
              </w:rPr>
            </w:pPr>
          </w:p>
        </w:tc>
        <w:tc>
          <w:tcPr>
            <w:tcW w:w="1272" w:type="dxa"/>
          </w:tcPr>
          <w:p w14:paraId="73B7CE63" w14:textId="5C308E80" w:rsidR="005E7004" w:rsidRPr="00C71250" w:rsidRDefault="005E7004" w:rsidP="0019660F">
            <w:pPr>
              <w:rPr>
                <w:rFonts w:ascii="Arial" w:hAnsi="Arial" w:cs="Arial"/>
                <w:b/>
                <w:bCs/>
                <w:sz w:val="20"/>
                <w:szCs w:val="20"/>
              </w:rPr>
            </w:pPr>
          </w:p>
        </w:tc>
        <w:tc>
          <w:tcPr>
            <w:tcW w:w="733" w:type="dxa"/>
          </w:tcPr>
          <w:p w14:paraId="6D759310" w14:textId="4DD7B09F" w:rsidR="005E7004" w:rsidRPr="00C71250" w:rsidRDefault="005E7004" w:rsidP="0019660F">
            <w:pPr>
              <w:rPr>
                <w:rFonts w:ascii="Arial" w:eastAsiaTheme="minorEastAsia" w:hAnsi="Arial" w:cs="Arial"/>
                <w:b/>
                <w:bCs/>
                <w:sz w:val="20"/>
                <w:szCs w:val="20"/>
              </w:rPr>
            </w:pPr>
          </w:p>
        </w:tc>
        <w:tc>
          <w:tcPr>
            <w:tcW w:w="851" w:type="dxa"/>
          </w:tcPr>
          <w:p w14:paraId="5297CA9E" w14:textId="669FA1B8" w:rsidR="005E7004" w:rsidRPr="00C71250" w:rsidRDefault="005E7004" w:rsidP="0019660F">
            <w:pPr>
              <w:rPr>
                <w:rFonts w:ascii="Arial" w:eastAsiaTheme="minorEastAsia" w:hAnsi="Arial" w:cs="Arial"/>
                <w:b/>
                <w:bCs/>
                <w:sz w:val="20"/>
                <w:szCs w:val="20"/>
              </w:rPr>
            </w:pPr>
          </w:p>
        </w:tc>
        <w:tc>
          <w:tcPr>
            <w:tcW w:w="709" w:type="dxa"/>
          </w:tcPr>
          <w:p w14:paraId="2444E857" w14:textId="150C0782" w:rsidR="005E7004" w:rsidRPr="00C71250" w:rsidRDefault="005E7004" w:rsidP="0019660F">
            <w:pPr>
              <w:rPr>
                <w:rFonts w:ascii="Arial" w:eastAsiaTheme="minorEastAsia" w:hAnsi="Arial" w:cs="Arial"/>
                <w:b/>
                <w:bCs/>
                <w:sz w:val="20"/>
                <w:szCs w:val="20"/>
              </w:rPr>
            </w:pPr>
          </w:p>
        </w:tc>
        <w:tc>
          <w:tcPr>
            <w:tcW w:w="1293" w:type="dxa"/>
          </w:tcPr>
          <w:p w14:paraId="25BDC39E" w14:textId="77777777" w:rsidR="005E7004" w:rsidRPr="00C71250" w:rsidRDefault="005E7004" w:rsidP="0019660F">
            <w:pPr>
              <w:rPr>
                <w:rFonts w:ascii="Arial" w:eastAsiaTheme="minorEastAsia" w:hAnsi="Arial" w:cs="Arial"/>
                <w:b/>
                <w:bCs/>
                <w:sz w:val="20"/>
                <w:szCs w:val="20"/>
              </w:rPr>
            </w:pPr>
          </w:p>
        </w:tc>
      </w:tr>
    </w:tbl>
    <w:p w14:paraId="2A510415" w14:textId="5DBEDAC2" w:rsidR="619F7A7F" w:rsidRDefault="619F7A7F" w:rsidP="0019660F">
      <w:pPr>
        <w:spacing w:after="0"/>
        <w:rPr>
          <w:rFonts w:ascii="Arial" w:eastAsiaTheme="minorEastAsia" w:hAnsi="Arial" w:cs="Arial"/>
          <w:b/>
          <w:bCs/>
          <w:sz w:val="20"/>
          <w:szCs w:val="20"/>
        </w:rPr>
      </w:pPr>
    </w:p>
    <w:p w14:paraId="7CBA7CD9" w14:textId="2C29BE32" w:rsidR="716E24D0" w:rsidRDefault="716E24D0"/>
    <w:p w14:paraId="13E22B73" w14:textId="0FFE64DD" w:rsidR="716E24D0" w:rsidRDefault="716E24D0"/>
    <w:p w14:paraId="26CD32CB" w14:textId="33CB48AD" w:rsidR="00A27B11" w:rsidRDefault="00A27B11" w:rsidP="0019660F">
      <w:pPr>
        <w:spacing w:after="0"/>
        <w:rPr>
          <w:rFonts w:ascii="Arial" w:eastAsia="Arial" w:hAnsi="Arial" w:cs="Arial"/>
          <w:sz w:val="20"/>
          <w:szCs w:val="20"/>
        </w:rPr>
      </w:pPr>
    </w:p>
    <w:p w14:paraId="678CFC6D" w14:textId="3FE2C145" w:rsidR="007B6141" w:rsidRPr="004F2B1A" w:rsidRDefault="5321CD11" w:rsidP="0019660F">
      <w:pPr>
        <w:spacing w:after="0"/>
        <w:rPr>
          <w:rFonts w:ascii="Arial" w:hAnsi="Arial" w:cs="Arial"/>
          <w:sz w:val="20"/>
          <w:szCs w:val="20"/>
        </w:rPr>
        <w:sectPr w:rsidR="007B6141" w:rsidRPr="004F2B1A" w:rsidSect="00BD0911">
          <w:footnotePr>
            <w:pos w:val="beneathText"/>
          </w:footnotePr>
          <w:pgSz w:w="15840" w:h="12240" w:orient="landscape" w:code="1"/>
          <w:pgMar w:top="1440" w:right="1440" w:bottom="1135" w:left="1440" w:header="720" w:footer="720" w:gutter="0"/>
          <w:cols w:space="720"/>
          <w:docGrid w:linePitch="360"/>
        </w:sectPr>
      </w:pPr>
      <w:r w:rsidRPr="00AA1E88">
        <w:rPr>
          <w:rFonts w:ascii="Arial" w:hAnsi="Arial" w:cs="Arial"/>
          <w:sz w:val="20"/>
          <w:szCs w:val="20"/>
        </w:rPr>
        <w:br/>
      </w:r>
    </w:p>
    <w:p w14:paraId="41B9F5C2" w14:textId="411C14B1" w:rsidR="28E6243D" w:rsidRPr="00AA1E88" w:rsidRDefault="0087450B" w:rsidP="00924347">
      <w:pPr>
        <w:rPr>
          <w:rFonts w:ascii="Arial" w:hAnsi="Arial" w:cs="Arial"/>
          <w:b/>
          <w:sz w:val="20"/>
          <w:szCs w:val="20"/>
        </w:rPr>
      </w:pPr>
      <w:r w:rsidRPr="00AA1E88">
        <w:rPr>
          <w:rFonts w:ascii="Arial" w:hAnsi="Arial" w:cs="Arial"/>
          <w:b/>
          <w:sz w:val="20"/>
          <w:szCs w:val="20"/>
        </w:rPr>
        <w:lastRenderedPageBreak/>
        <w:t xml:space="preserve">APPENDIX </w:t>
      </w:r>
      <w:r w:rsidR="000E196A">
        <w:rPr>
          <w:rFonts w:ascii="Arial" w:hAnsi="Arial" w:cs="Arial"/>
          <w:b/>
          <w:sz w:val="20"/>
          <w:szCs w:val="20"/>
        </w:rPr>
        <w:t>B</w:t>
      </w:r>
      <w:r w:rsidRPr="00AA1E88">
        <w:rPr>
          <w:rFonts w:ascii="Arial" w:hAnsi="Arial" w:cs="Arial"/>
          <w:b/>
          <w:sz w:val="20"/>
          <w:szCs w:val="20"/>
        </w:rPr>
        <w:t xml:space="preserve"> – Program Exclusion Form</w:t>
      </w:r>
    </w:p>
    <w:p w14:paraId="0A26DB11" w14:textId="0FAED0AE" w:rsidR="0087450B" w:rsidRPr="00AA1E88" w:rsidRDefault="0087450B" w:rsidP="28E6243D">
      <w:pPr>
        <w:spacing w:after="0"/>
        <w:ind w:left="720"/>
        <w:rPr>
          <w:rFonts w:ascii="Arial" w:hAnsi="Arial" w:cs="Arial"/>
          <w:b/>
          <w:sz w:val="20"/>
          <w:szCs w:val="20"/>
        </w:rPr>
      </w:pPr>
    </w:p>
    <w:p w14:paraId="7083919B" w14:textId="7A80827E" w:rsidR="0087450B" w:rsidRPr="00AA1E88" w:rsidRDefault="0087450B" w:rsidP="0087450B">
      <w:pPr>
        <w:rPr>
          <w:rFonts w:ascii="Arial" w:hAnsi="Arial" w:cs="Arial"/>
          <w:sz w:val="20"/>
          <w:szCs w:val="20"/>
        </w:rPr>
      </w:pPr>
      <w:bookmarkStart w:id="0" w:name="_Hlk45200123"/>
      <w:r w:rsidRPr="00AA1E88">
        <w:rPr>
          <w:rFonts w:ascii="Arial" w:hAnsi="Arial" w:cs="Arial"/>
          <w:sz w:val="20"/>
          <w:szCs w:val="20"/>
        </w:rPr>
        <w:t xml:space="preserve">Complete every section of the form and submit a separate copy of this form for each degree program for which exclusion from the AACSB accreditation review is requested. </w:t>
      </w:r>
      <w:r w:rsidR="00B60A0E">
        <w:rPr>
          <w:rFonts w:ascii="Arial" w:hAnsi="Arial" w:cs="Arial"/>
          <w:sz w:val="20"/>
          <w:szCs w:val="20"/>
        </w:rPr>
        <w:t xml:space="preserve">Exclusions will be reviewed by the Initial Accreditation Committee for </w:t>
      </w:r>
      <w:r w:rsidR="004442BC">
        <w:rPr>
          <w:rFonts w:ascii="Arial" w:hAnsi="Arial" w:cs="Arial"/>
          <w:sz w:val="20"/>
          <w:szCs w:val="20"/>
        </w:rPr>
        <w:t xml:space="preserve">approval. </w:t>
      </w:r>
    </w:p>
    <w:bookmarkEnd w:id="0"/>
    <w:p w14:paraId="0275DAED" w14:textId="77777777" w:rsidR="0087450B" w:rsidRPr="00AA1E88" w:rsidRDefault="0087450B" w:rsidP="0087450B">
      <w:pPr>
        <w:rPr>
          <w:rFonts w:ascii="Arial" w:hAnsi="Arial" w:cs="Arial"/>
          <w:sz w:val="20"/>
          <w:szCs w:val="20"/>
        </w:rPr>
      </w:pPr>
    </w:p>
    <w:p w14:paraId="3BDD6BF9" w14:textId="77777777" w:rsidR="0087450B" w:rsidRPr="00AA1E88" w:rsidRDefault="0087450B" w:rsidP="0087450B">
      <w:pPr>
        <w:rPr>
          <w:rFonts w:ascii="Arial" w:hAnsi="Arial" w:cs="Arial"/>
          <w:sz w:val="20"/>
          <w:szCs w:val="20"/>
        </w:rPr>
      </w:pPr>
      <w:r w:rsidRPr="00AA1E88">
        <w:rPr>
          <w:rFonts w:ascii="Arial" w:hAnsi="Arial" w:cs="Arial"/>
          <w:sz w:val="20"/>
          <w:szCs w:val="20"/>
        </w:rPr>
        <w:t xml:space="preserve">* </w:t>
      </w:r>
      <w:r w:rsidRPr="00AA1E88">
        <w:rPr>
          <w:rFonts w:ascii="Arial" w:hAnsi="Arial" w:cs="Arial"/>
          <w:b/>
          <w:sz w:val="20"/>
          <w:szCs w:val="20"/>
        </w:rPr>
        <w:t>Name of School</w:t>
      </w:r>
      <w:r w:rsidRPr="00AA1E88">
        <w:rPr>
          <w:rFonts w:ascii="Arial" w:hAnsi="Arial" w:cs="Arial"/>
          <w:sz w:val="20"/>
          <w:szCs w:val="20"/>
        </w:rPr>
        <w:t xml:space="preserve">:  </w:t>
      </w:r>
      <w:r w:rsidRPr="00AA1E88">
        <w:rPr>
          <w:rFonts w:ascii="Arial" w:hAnsi="Arial" w:cs="Arial"/>
          <w:sz w:val="20"/>
          <w:szCs w:val="20"/>
        </w:rPr>
        <w:fldChar w:fldCharType="begin">
          <w:ffData>
            <w:name w:val="Text100"/>
            <w:enabled/>
            <w:calcOnExit w:val="0"/>
            <w:textInput/>
          </w:ffData>
        </w:fldChar>
      </w:r>
      <w:bookmarkStart w:id="1" w:name="Text100"/>
      <w:r w:rsidRPr="00AA1E88">
        <w:rPr>
          <w:rFonts w:ascii="Arial" w:hAnsi="Arial" w:cs="Arial"/>
          <w:sz w:val="20"/>
          <w:szCs w:val="20"/>
        </w:rPr>
        <w:instrText xml:space="preserve"> FORMTEXT </w:instrText>
      </w:r>
      <w:r w:rsidRPr="00AA1E88">
        <w:rPr>
          <w:rFonts w:ascii="Arial" w:hAnsi="Arial" w:cs="Arial"/>
          <w:sz w:val="20"/>
          <w:szCs w:val="20"/>
        </w:rPr>
      </w:r>
      <w:r w:rsidRPr="00AA1E88">
        <w:rPr>
          <w:rFonts w:ascii="Arial" w:hAnsi="Arial" w:cs="Arial"/>
          <w:sz w:val="20"/>
          <w:szCs w:val="20"/>
        </w:rPr>
        <w:fldChar w:fldCharType="separate"/>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sz w:val="20"/>
          <w:szCs w:val="20"/>
        </w:rPr>
        <w:fldChar w:fldCharType="end"/>
      </w:r>
      <w:bookmarkEnd w:id="1"/>
    </w:p>
    <w:p w14:paraId="3883F810" w14:textId="77777777" w:rsidR="0087450B" w:rsidRPr="00AA1E88" w:rsidRDefault="0087450B" w:rsidP="0087450B">
      <w:pPr>
        <w:rPr>
          <w:rFonts w:ascii="Arial" w:hAnsi="Arial" w:cs="Arial"/>
          <w:sz w:val="20"/>
          <w:szCs w:val="20"/>
        </w:rPr>
      </w:pPr>
    </w:p>
    <w:p w14:paraId="39D05807" w14:textId="77777777" w:rsidR="0087450B" w:rsidRPr="00AA1E88" w:rsidRDefault="0087450B" w:rsidP="0087450B">
      <w:pPr>
        <w:rPr>
          <w:rFonts w:ascii="Arial" w:hAnsi="Arial" w:cs="Arial"/>
          <w:sz w:val="20"/>
          <w:szCs w:val="20"/>
        </w:rPr>
      </w:pPr>
      <w:r w:rsidRPr="00AA1E88">
        <w:rPr>
          <w:rFonts w:ascii="Arial" w:hAnsi="Arial" w:cs="Arial"/>
          <w:sz w:val="20"/>
          <w:szCs w:val="20"/>
        </w:rPr>
        <w:t xml:space="preserve">* </w:t>
      </w:r>
      <w:r w:rsidRPr="00AA1E88">
        <w:rPr>
          <w:rFonts w:ascii="Arial" w:hAnsi="Arial" w:cs="Arial"/>
          <w:b/>
          <w:sz w:val="20"/>
          <w:szCs w:val="20"/>
        </w:rPr>
        <w:t>Name and Title of Person Completing Form</w:t>
      </w:r>
      <w:r w:rsidRPr="00AA1E88">
        <w:rPr>
          <w:rFonts w:ascii="Arial" w:hAnsi="Arial" w:cs="Arial"/>
          <w:sz w:val="20"/>
          <w:szCs w:val="20"/>
        </w:rPr>
        <w:t xml:space="preserve">:  </w:t>
      </w:r>
      <w:r w:rsidRPr="00AA1E88">
        <w:rPr>
          <w:rFonts w:ascii="Arial" w:hAnsi="Arial" w:cs="Arial"/>
          <w:sz w:val="20"/>
          <w:szCs w:val="20"/>
        </w:rPr>
        <w:fldChar w:fldCharType="begin">
          <w:ffData>
            <w:name w:val="Text101"/>
            <w:enabled/>
            <w:calcOnExit w:val="0"/>
            <w:textInput/>
          </w:ffData>
        </w:fldChar>
      </w:r>
      <w:bookmarkStart w:id="2" w:name="Text101"/>
      <w:r w:rsidRPr="00AA1E88">
        <w:rPr>
          <w:rFonts w:ascii="Arial" w:hAnsi="Arial" w:cs="Arial"/>
          <w:sz w:val="20"/>
          <w:szCs w:val="20"/>
        </w:rPr>
        <w:instrText xml:space="preserve"> FORMTEXT </w:instrText>
      </w:r>
      <w:r w:rsidRPr="00AA1E88">
        <w:rPr>
          <w:rFonts w:ascii="Arial" w:hAnsi="Arial" w:cs="Arial"/>
          <w:sz w:val="20"/>
          <w:szCs w:val="20"/>
        </w:rPr>
      </w:r>
      <w:r w:rsidRPr="00AA1E88">
        <w:rPr>
          <w:rFonts w:ascii="Arial" w:hAnsi="Arial" w:cs="Arial"/>
          <w:sz w:val="20"/>
          <w:szCs w:val="20"/>
        </w:rPr>
        <w:fldChar w:fldCharType="separate"/>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sz w:val="20"/>
          <w:szCs w:val="20"/>
        </w:rPr>
        <w:fldChar w:fldCharType="end"/>
      </w:r>
      <w:bookmarkEnd w:id="2"/>
    </w:p>
    <w:p w14:paraId="08CDD2B2" w14:textId="77777777" w:rsidR="0087450B" w:rsidRPr="00AA1E88" w:rsidRDefault="0087450B" w:rsidP="0087450B">
      <w:pPr>
        <w:rPr>
          <w:rFonts w:ascii="Arial" w:hAnsi="Arial" w:cs="Arial"/>
          <w:sz w:val="20"/>
          <w:szCs w:val="20"/>
        </w:rPr>
      </w:pPr>
    </w:p>
    <w:p w14:paraId="5B18BB72" w14:textId="19E991F2" w:rsidR="0087450B" w:rsidRPr="00AA1E88" w:rsidRDefault="0087450B" w:rsidP="0087450B">
      <w:pPr>
        <w:ind w:left="180" w:hanging="180"/>
        <w:rPr>
          <w:rFonts w:ascii="Arial" w:hAnsi="Arial" w:cs="Arial"/>
          <w:sz w:val="20"/>
          <w:szCs w:val="20"/>
        </w:rPr>
      </w:pPr>
      <w:r w:rsidRPr="00AA1E88">
        <w:rPr>
          <w:rFonts w:ascii="Arial" w:hAnsi="Arial" w:cs="Arial"/>
          <w:sz w:val="20"/>
          <w:szCs w:val="20"/>
        </w:rPr>
        <w:t xml:space="preserve">* </w:t>
      </w:r>
      <w:r w:rsidRPr="00AA1E88">
        <w:rPr>
          <w:rFonts w:ascii="Arial" w:hAnsi="Arial" w:cs="Arial"/>
          <w:b/>
          <w:sz w:val="20"/>
          <w:szCs w:val="20"/>
        </w:rPr>
        <w:t>Full Title and Descriptive Information for Program for which Exclusion is being requested</w:t>
      </w:r>
      <w:r w:rsidR="00B4274B">
        <w:rPr>
          <w:rFonts w:ascii="Arial" w:hAnsi="Arial" w:cs="Arial"/>
          <w:b/>
          <w:sz w:val="20"/>
          <w:szCs w:val="20"/>
        </w:rPr>
        <w:t>, including link to the website where it is promoted (if applicable)</w:t>
      </w:r>
      <w:r w:rsidR="00D03AFA" w:rsidRPr="00AA1E88">
        <w:rPr>
          <w:rFonts w:ascii="Arial" w:hAnsi="Arial" w:cs="Arial"/>
          <w:sz w:val="20"/>
          <w:szCs w:val="20"/>
        </w:rPr>
        <w:t xml:space="preserve">: </w:t>
      </w:r>
      <w:r w:rsidRPr="00AA1E88">
        <w:rPr>
          <w:rFonts w:ascii="Arial" w:hAnsi="Arial" w:cs="Arial"/>
          <w:sz w:val="20"/>
          <w:szCs w:val="20"/>
        </w:rPr>
        <w:fldChar w:fldCharType="begin">
          <w:ffData>
            <w:name w:val="Text102"/>
            <w:enabled/>
            <w:calcOnExit w:val="0"/>
            <w:textInput/>
          </w:ffData>
        </w:fldChar>
      </w:r>
      <w:bookmarkStart w:id="3" w:name="Text102"/>
      <w:r w:rsidRPr="00AA1E88">
        <w:rPr>
          <w:rFonts w:ascii="Arial" w:hAnsi="Arial" w:cs="Arial"/>
          <w:sz w:val="20"/>
          <w:szCs w:val="20"/>
        </w:rPr>
        <w:instrText xml:space="preserve"> FORMTEXT </w:instrText>
      </w:r>
      <w:r w:rsidRPr="00AA1E88">
        <w:rPr>
          <w:rFonts w:ascii="Arial" w:hAnsi="Arial" w:cs="Arial"/>
          <w:sz w:val="20"/>
          <w:szCs w:val="20"/>
        </w:rPr>
      </w:r>
      <w:r w:rsidRPr="00AA1E88">
        <w:rPr>
          <w:rFonts w:ascii="Arial" w:hAnsi="Arial" w:cs="Arial"/>
          <w:sz w:val="20"/>
          <w:szCs w:val="20"/>
        </w:rPr>
        <w:fldChar w:fldCharType="separate"/>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sz w:val="20"/>
          <w:szCs w:val="20"/>
        </w:rPr>
        <w:fldChar w:fldCharType="end"/>
      </w:r>
      <w:bookmarkEnd w:id="3"/>
    </w:p>
    <w:p w14:paraId="383443E2" w14:textId="77777777" w:rsidR="0087450B" w:rsidRPr="00AA1E88" w:rsidRDefault="0087450B" w:rsidP="0087450B">
      <w:pPr>
        <w:rPr>
          <w:rFonts w:ascii="Arial" w:hAnsi="Arial" w:cs="Arial"/>
          <w:b/>
          <w:sz w:val="20"/>
          <w:szCs w:val="20"/>
        </w:rPr>
      </w:pPr>
    </w:p>
    <w:p w14:paraId="481D0D24" w14:textId="4AB6A232" w:rsidR="0087450B" w:rsidRPr="00AA1E88" w:rsidRDefault="6D0475EC" w:rsidP="4703CA40">
      <w:pPr>
        <w:rPr>
          <w:rFonts w:ascii="Arial" w:hAnsi="Arial" w:cs="Arial"/>
          <w:b/>
          <w:bCs/>
          <w:sz w:val="20"/>
          <w:szCs w:val="20"/>
        </w:rPr>
      </w:pPr>
      <w:r w:rsidRPr="00AA1E88">
        <w:rPr>
          <w:rFonts w:ascii="Arial" w:hAnsi="Arial" w:cs="Arial"/>
          <w:b/>
          <w:bCs/>
          <w:sz w:val="20"/>
          <w:szCs w:val="20"/>
        </w:rPr>
        <w:t>Bas</w:t>
      </w:r>
      <w:r w:rsidR="7DAE6C71" w:rsidRPr="00AA1E88">
        <w:rPr>
          <w:rFonts w:ascii="Arial" w:hAnsi="Arial" w:cs="Arial"/>
          <w:b/>
          <w:bCs/>
          <w:sz w:val="20"/>
          <w:szCs w:val="20"/>
        </w:rPr>
        <w:t>i</w:t>
      </w:r>
      <w:r w:rsidRPr="00AA1E88">
        <w:rPr>
          <w:rFonts w:ascii="Arial" w:hAnsi="Arial" w:cs="Arial"/>
          <w:b/>
          <w:bCs/>
          <w:sz w:val="20"/>
          <w:szCs w:val="20"/>
        </w:rPr>
        <w:t xml:space="preserve">s for exclusion: </w:t>
      </w:r>
    </w:p>
    <w:p w14:paraId="4D51AEB7" w14:textId="77777777" w:rsidR="0032136A" w:rsidRPr="00AA1E88" w:rsidRDefault="0032136A" w:rsidP="0032136A">
      <w:pPr>
        <w:rPr>
          <w:rFonts w:ascii="Arial" w:hAnsi="Arial" w:cs="Arial"/>
          <w:sz w:val="20"/>
          <w:szCs w:val="20"/>
        </w:rPr>
      </w:pPr>
      <w:bookmarkStart w:id="4" w:name="_Hlk45636565"/>
      <w:r w:rsidRPr="00AA1E88">
        <w:rPr>
          <w:rFonts w:ascii="Arial" w:eastAsia="Arial" w:hAnsi="Arial" w:cs="Arial"/>
          <w:sz w:val="20"/>
          <w:szCs w:val="20"/>
        </w:rPr>
        <w:t>Provide a brief, clear description of how the program satisfies the exclusion requirements, and include supporting evidence, such as the program’s curriculum online or in a catalog and other promotional collateral. The school should:</w:t>
      </w:r>
    </w:p>
    <w:bookmarkEnd w:id="4"/>
    <w:p w14:paraId="009C479A" w14:textId="77777777" w:rsidR="0087450B" w:rsidRPr="00AA1E88" w:rsidRDefault="0087450B" w:rsidP="0087450B">
      <w:pPr>
        <w:pStyle w:val="ListParagraph"/>
        <w:numPr>
          <w:ilvl w:val="0"/>
          <w:numId w:val="25"/>
        </w:numPr>
        <w:spacing w:after="0" w:line="240" w:lineRule="auto"/>
        <w:rPr>
          <w:rFonts w:ascii="Arial" w:hAnsi="Arial" w:cs="Arial"/>
          <w:i/>
          <w:sz w:val="20"/>
          <w:szCs w:val="20"/>
        </w:rPr>
      </w:pPr>
      <w:r w:rsidRPr="00AA1E88">
        <w:rPr>
          <w:rFonts w:ascii="Arial" w:hAnsi="Arial" w:cs="Arial"/>
          <w:sz w:val="20"/>
          <w:szCs w:val="20"/>
        </w:rPr>
        <w:t>summarize the business content included in the degree curricula;</w:t>
      </w:r>
    </w:p>
    <w:p w14:paraId="0673805E" w14:textId="77777777" w:rsidR="0087450B" w:rsidRPr="00AA1E88" w:rsidRDefault="0087450B" w:rsidP="0087450B">
      <w:pPr>
        <w:pStyle w:val="ListParagraph"/>
        <w:rPr>
          <w:rFonts w:ascii="Arial" w:hAnsi="Arial" w:cs="Arial"/>
          <w:i/>
          <w:sz w:val="20"/>
          <w:szCs w:val="20"/>
        </w:rPr>
      </w:pPr>
    </w:p>
    <w:p w14:paraId="18104A14" w14:textId="77777777" w:rsidR="0087450B" w:rsidRPr="00AA1E88" w:rsidRDefault="0087450B" w:rsidP="00AA07E1">
      <w:pPr>
        <w:pStyle w:val="ListParagraph"/>
        <w:numPr>
          <w:ilvl w:val="0"/>
          <w:numId w:val="36"/>
        </w:numPr>
        <w:spacing w:after="0" w:line="240" w:lineRule="auto"/>
        <w:rPr>
          <w:rFonts w:ascii="Arial" w:hAnsi="Arial" w:cs="Arial"/>
          <w:i/>
          <w:sz w:val="20"/>
          <w:szCs w:val="20"/>
        </w:rPr>
      </w:pPr>
      <w:r w:rsidRPr="00AA1E88">
        <w:rPr>
          <w:rFonts w:ascii="Arial" w:hAnsi="Arial" w:cs="Arial"/>
          <w:sz w:val="20"/>
          <w:szCs w:val="20"/>
        </w:rPr>
        <w:t>provide a calculation of the percentage of business content within the degree program;</w:t>
      </w:r>
      <w:r w:rsidRPr="00AA1E88">
        <w:rPr>
          <w:rStyle w:val="FootnoteReference"/>
          <w:rFonts w:ascii="Arial" w:hAnsi="Arial" w:cs="Arial"/>
          <w:sz w:val="20"/>
          <w:szCs w:val="20"/>
        </w:rPr>
        <w:footnoteReference w:id="4"/>
      </w:r>
      <w:r w:rsidRPr="00AA1E88">
        <w:rPr>
          <w:rFonts w:ascii="Arial" w:hAnsi="Arial" w:cs="Arial"/>
          <w:sz w:val="20"/>
          <w:szCs w:val="20"/>
        </w:rPr>
        <w:t xml:space="preserve"> </w:t>
      </w:r>
    </w:p>
    <w:p w14:paraId="43F69B85" w14:textId="77777777" w:rsidR="0087450B" w:rsidRPr="00AA1E88" w:rsidRDefault="0087450B" w:rsidP="0087450B">
      <w:pPr>
        <w:pStyle w:val="ListParagraph"/>
        <w:rPr>
          <w:rFonts w:ascii="Arial" w:hAnsi="Arial" w:cs="Arial"/>
          <w:i/>
          <w:sz w:val="20"/>
          <w:szCs w:val="20"/>
        </w:rPr>
      </w:pPr>
    </w:p>
    <w:p w14:paraId="50795702" w14:textId="01BB4571" w:rsidR="00565EBD" w:rsidRPr="00AA1E88" w:rsidRDefault="00565EBD" w:rsidP="00AA07E1">
      <w:pPr>
        <w:pStyle w:val="ListParagraph"/>
        <w:numPr>
          <w:ilvl w:val="0"/>
          <w:numId w:val="36"/>
        </w:numPr>
        <w:spacing w:after="0" w:line="240" w:lineRule="auto"/>
        <w:rPr>
          <w:rFonts w:ascii="Arial" w:hAnsi="Arial" w:cs="Arial"/>
          <w:sz w:val="20"/>
          <w:szCs w:val="20"/>
        </w:rPr>
      </w:pPr>
      <w:r w:rsidRPr="00AA1E88">
        <w:rPr>
          <w:rFonts w:ascii="Arial" w:hAnsi="Arial" w:cs="Arial"/>
          <w:sz w:val="20"/>
          <w:szCs w:val="20"/>
        </w:rPr>
        <w:t>describe how the degree is marketed and promoted as compared to the other business programs at the school and include supporting evidence (e.g. the program website, program description in catalog, or other promotional collateral</w:t>
      </w:r>
      <w:r w:rsidR="009D172A" w:rsidRPr="00AA1E88">
        <w:rPr>
          <w:rFonts w:ascii="Arial" w:hAnsi="Arial" w:cs="Arial"/>
          <w:sz w:val="20"/>
          <w:szCs w:val="20"/>
        </w:rPr>
        <w:t>)</w:t>
      </w:r>
      <w:r w:rsidR="003E000B">
        <w:rPr>
          <w:rFonts w:ascii="Arial" w:hAnsi="Arial" w:cs="Arial"/>
          <w:sz w:val="20"/>
          <w:szCs w:val="20"/>
        </w:rPr>
        <w:t>;</w:t>
      </w:r>
    </w:p>
    <w:p w14:paraId="6301D28D" w14:textId="77777777" w:rsidR="0087450B" w:rsidRPr="00AA1E88" w:rsidRDefault="0087450B" w:rsidP="0087450B">
      <w:pPr>
        <w:pStyle w:val="ListParagraph"/>
        <w:rPr>
          <w:rFonts w:ascii="Arial" w:hAnsi="Arial" w:cs="Arial"/>
          <w:i/>
          <w:sz w:val="20"/>
          <w:szCs w:val="20"/>
        </w:rPr>
      </w:pPr>
    </w:p>
    <w:p w14:paraId="57F7473C" w14:textId="0D4619B2" w:rsidR="00924347" w:rsidRDefault="0087450B" w:rsidP="00AA07E1">
      <w:pPr>
        <w:pStyle w:val="ListParagraph"/>
        <w:numPr>
          <w:ilvl w:val="0"/>
          <w:numId w:val="36"/>
        </w:numPr>
        <w:spacing w:after="0" w:line="240" w:lineRule="auto"/>
        <w:rPr>
          <w:rFonts w:ascii="Arial" w:hAnsi="Arial" w:cs="Arial"/>
          <w:sz w:val="20"/>
          <w:szCs w:val="20"/>
        </w:rPr>
      </w:pPr>
      <w:r w:rsidRPr="00AA1E88">
        <w:rPr>
          <w:rFonts w:ascii="Arial" w:hAnsi="Arial" w:cs="Arial"/>
          <w:sz w:val="20"/>
          <w:szCs w:val="20"/>
        </w:rPr>
        <w:t xml:space="preserve">explain the degree to which the business unit controls the operations of the program (e.g. program design, faculty hiring, learner selection and support, curriculum design, etc.). </w:t>
      </w:r>
    </w:p>
    <w:p w14:paraId="55547DE8" w14:textId="77777777" w:rsidR="00924347" w:rsidRDefault="00924347">
      <w:pPr>
        <w:rPr>
          <w:rFonts w:ascii="Arial" w:hAnsi="Arial" w:cs="Arial"/>
          <w:sz w:val="20"/>
          <w:szCs w:val="20"/>
        </w:rPr>
      </w:pPr>
      <w:r w:rsidRPr="3EC89FF3">
        <w:rPr>
          <w:rFonts w:ascii="Arial" w:hAnsi="Arial" w:cs="Arial"/>
          <w:sz w:val="20"/>
          <w:szCs w:val="20"/>
        </w:rPr>
        <w:br w:type="page"/>
      </w:r>
    </w:p>
    <w:p w14:paraId="5749B6FD" w14:textId="77777777" w:rsidR="00924347" w:rsidRPr="00827148" w:rsidRDefault="00924347" w:rsidP="00924347">
      <w:pPr>
        <w:rPr>
          <w:rFonts w:ascii="Arial" w:eastAsiaTheme="minorEastAsia" w:hAnsi="Arial" w:cs="Arial"/>
          <w:b/>
          <w:bCs/>
          <w:sz w:val="20"/>
          <w:szCs w:val="20"/>
        </w:rPr>
      </w:pPr>
      <w:r w:rsidRPr="00827148">
        <w:rPr>
          <w:rFonts w:ascii="Arial" w:hAnsi="Arial" w:cs="Arial"/>
          <w:b/>
          <w:bCs/>
          <w:sz w:val="20"/>
          <w:szCs w:val="20"/>
        </w:rPr>
        <w:lastRenderedPageBreak/>
        <w:t xml:space="preserve">Each of the below items are a separate PDF upload in myAccreditation. There is a 35-page limit on the Eligibility Application document. There is no page limit </w:t>
      </w:r>
      <w:r>
        <w:rPr>
          <w:rFonts w:ascii="Arial" w:hAnsi="Arial" w:cs="Arial"/>
          <w:b/>
          <w:bCs/>
          <w:sz w:val="20"/>
          <w:szCs w:val="20"/>
        </w:rPr>
        <w:t>on</w:t>
      </w:r>
      <w:r w:rsidRPr="00827148">
        <w:rPr>
          <w:rFonts w:ascii="Arial" w:hAnsi="Arial" w:cs="Arial"/>
          <w:b/>
          <w:bCs/>
          <w:sz w:val="20"/>
          <w:szCs w:val="20"/>
        </w:rPr>
        <w:t xml:space="preserve"> the other documents,</w:t>
      </w:r>
      <w:r>
        <w:rPr>
          <w:rFonts w:ascii="Arial" w:hAnsi="Arial" w:cs="Arial"/>
          <w:b/>
          <w:bCs/>
          <w:sz w:val="20"/>
          <w:szCs w:val="20"/>
        </w:rPr>
        <w:t xml:space="preserve"> but schools should restrain from providing a large number of appendices</w:t>
      </w:r>
      <w:r w:rsidRPr="00827148">
        <w:rPr>
          <w:rFonts w:ascii="Arial" w:hAnsi="Arial" w:cs="Arial"/>
          <w:b/>
          <w:bCs/>
          <w:sz w:val="20"/>
          <w:szCs w:val="20"/>
        </w:rPr>
        <w:t>.</w:t>
      </w:r>
      <w:r w:rsidRPr="00827148">
        <w:rPr>
          <w:rFonts w:ascii="Arial" w:eastAsiaTheme="minorEastAsia" w:hAnsi="Arial" w:cs="Arial"/>
          <w:b/>
          <w:bCs/>
          <w:sz w:val="20"/>
          <w:szCs w:val="20"/>
        </w:rPr>
        <w:t xml:space="preserve"> </w:t>
      </w:r>
    </w:p>
    <w:p w14:paraId="41FDDFCD" w14:textId="77777777" w:rsidR="00924347" w:rsidRDefault="00924347" w:rsidP="00924347">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 xml:space="preserve">Eligibility Application </w:t>
      </w:r>
    </w:p>
    <w:p w14:paraId="30EC2F92" w14:textId="2EDA1706" w:rsidR="00935AC3" w:rsidRPr="00827148" w:rsidRDefault="00935AC3" w:rsidP="00924347">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Profile Sheet (located in myAccreditation tab, ‘Resources’)</w:t>
      </w:r>
    </w:p>
    <w:p w14:paraId="437F97C9" w14:textId="77777777" w:rsidR="00924347" w:rsidRPr="00AA1E88" w:rsidRDefault="00924347" w:rsidP="00924347">
      <w:pPr>
        <w:pStyle w:val="ListParagraph"/>
        <w:numPr>
          <w:ilvl w:val="0"/>
          <w:numId w:val="23"/>
        </w:numPr>
        <w:rPr>
          <w:rFonts w:ascii="Arial" w:eastAsiaTheme="minorEastAsia" w:hAnsi="Arial" w:cs="Arial"/>
          <w:sz w:val="20"/>
          <w:szCs w:val="20"/>
        </w:rPr>
      </w:pPr>
      <w:r w:rsidRPr="00AA1E88">
        <w:rPr>
          <w:rFonts w:ascii="Arial" w:hAnsi="Arial" w:cs="Arial"/>
          <w:sz w:val="20"/>
          <w:szCs w:val="20"/>
        </w:rPr>
        <w:t xml:space="preserve">School’s organizational chart </w:t>
      </w:r>
    </w:p>
    <w:p w14:paraId="10EECB78" w14:textId="77777777" w:rsidR="00924347" w:rsidRPr="00AA1E88" w:rsidRDefault="00924347" w:rsidP="00924347">
      <w:pPr>
        <w:pStyle w:val="ListParagraph"/>
        <w:numPr>
          <w:ilvl w:val="0"/>
          <w:numId w:val="23"/>
        </w:numPr>
        <w:rPr>
          <w:rFonts w:ascii="Arial" w:eastAsiaTheme="minorEastAsia" w:hAnsi="Arial" w:cs="Arial"/>
          <w:sz w:val="20"/>
          <w:szCs w:val="20"/>
        </w:rPr>
      </w:pPr>
      <w:r w:rsidRPr="00AA1E88">
        <w:rPr>
          <w:rFonts w:ascii="Arial" w:hAnsi="Arial" w:cs="Arial"/>
          <w:sz w:val="20"/>
          <w:szCs w:val="20"/>
        </w:rPr>
        <w:t>Last three years of financial data</w:t>
      </w:r>
    </w:p>
    <w:p w14:paraId="34007F14" w14:textId="77777777" w:rsidR="00924347" w:rsidRPr="002240F3" w:rsidRDefault="00924347" w:rsidP="00924347">
      <w:pPr>
        <w:pStyle w:val="ListParagraph"/>
        <w:numPr>
          <w:ilvl w:val="0"/>
          <w:numId w:val="23"/>
        </w:numPr>
        <w:rPr>
          <w:rFonts w:ascii="Arial" w:eastAsiaTheme="minorEastAsia" w:hAnsi="Arial" w:cs="Arial"/>
          <w:sz w:val="20"/>
          <w:szCs w:val="20"/>
        </w:rPr>
      </w:pPr>
      <w:r w:rsidRPr="6C812CAC">
        <w:rPr>
          <w:rFonts w:ascii="Arial" w:hAnsi="Arial" w:cs="Arial"/>
          <w:sz w:val="20"/>
          <w:szCs w:val="20"/>
        </w:rPr>
        <w:t xml:space="preserve">Strategic Plan </w:t>
      </w:r>
    </w:p>
    <w:p w14:paraId="1217FCDB" w14:textId="77777777" w:rsidR="00924347" w:rsidRPr="00935AC3" w:rsidRDefault="00924347" w:rsidP="00924347">
      <w:pPr>
        <w:pStyle w:val="ListParagraph"/>
        <w:numPr>
          <w:ilvl w:val="0"/>
          <w:numId w:val="23"/>
        </w:numPr>
        <w:rPr>
          <w:rFonts w:ascii="Arial" w:eastAsiaTheme="minorEastAsia" w:hAnsi="Arial" w:cs="Arial"/>
          <w:sz w:val="20"/>
          <w:szCs w:val="20"/>
        </w:rPr>
      </w:pPr>
      <w:r>
        <w:rPr>
          <w:rFonts w:ascii="Arial" w:hAnsi="Arial" w:cs="Arial"/>
          <w:sz w:val="20"/>
          <w:szCs w:val="20"/>
        </w:rPr>
        <w:t>Risk Analysis (optional, if available)</w:t>
      </w:r>
    </w:p>
    <w:p w14:paraId="148A009C" w14:textId="3D4C2830" w:rsidR="0087450B" w:rsidRPr="00924347" w:rsidRDefault="74C8B20C" w:rsidP="3EC89FF3">
      <w:pPr>
        <w:spacing w:after="0" w:line="240" w:lineRule="auto"/>
        <w:rPr>
          <w:rFonts w:ascii="Arial" w:hAnsi="Arial" w:cs="Arial"/>
          <w:b/>
          <w:bCs/>
          <w:sz w:val="20"/>
          <w:szCs w:val="20"/>
        </w:rPr>
      </w:pPr>
      <w:r w:rsidRPr="3EC89FF3">
        <w:rPr>
          <w:rFonts w:ascii="Arial" w:hAnsi="Arial" w:cs="Arial"/>
          <w:b/>
          <w:bCs/>
          <w:sz w:val="20"/>
          <w:szCs w:val="20"/>
        </w:rPr>
        <w:t xml:space="preserve">Note: </w:t>
      </w:r>
      <w:r w:rsidRPr="3EC89FF3">
        <w:rPr>
          <w:rFonts w:ascii="Arial" w:hAnsi="Arial" w:cs="Arial"/>
          <w:sz w:val="20"/>
          <w:szCs w:val="20"/>
        </w:rPr>
        <w:t xml:space="preserve">After submission, an accreditation staff member will review the application for completeness and requests any additional information from the school. The school’s Eligibility Application will only be reviewed by the Eligibility Review Committee if the school has attended the mandatory Eligibility Application Workshop. Workshop dates are available </w:t>
      </w:r>
      <w:hyperlink r:id="rId29">
        <w:r w:rsidRPr="3EC89FF3">
          <w:rPr>
            <w:rStyle w:val="Hyperlink"/>
            <w:rFonts w:ascii="Arial" w:hAnsi="Arial" w:cs="Arial"/>
            <w:sz w:val="20"/>
            <w:szCs w:val="20"/>
          </w:rPr>
          <w:t>here</w:t>
        </w:r>
      </w:hyperlink>
      <w:r w:rsidRPr="3EC89FF3">
        <w:rPr>
          <w:rFonts w:ascii="Arial" w:hAnsi="Arial" w:cs="Arial"/>
          <w:sz w:val="20"/>
          <w:szCs w:val="20"/>
        </w:rPr>
        <w:t xml:space="preserve"> and will be updated regularly.</w:t>
      </w:r>
    </w:p>
    <w:sectPr w:rsidR="0087450B" w:rsidRPr="00924347" w:rsidSect="00F56212">
      <w:headerReference w:type="even" r:id="rId30"/>
      <w:headerReference w:type="default" r:id="rId31"/>
      <w:headerReference w:type="firs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59FE4" w14:textId="77777777" w:rsidR="008632B0" w:rsidRDefault="008632B0" w:rsidP="006C31B8">
      <w:pPr>
        <w:spacing w:after="0" w:line="240" w:lineRule="auto"/>
      </w:pPr>
      <w:r>
        <w:separator/>
      </w:r>
    </w:p>
  </w:endnote>
  <w:endnote w:type="continuationSeparator" w:id="0">
    <w:p w14:paraId="59887D83" w14:textId="77777777" w:rsidR="008632B0" w:rsidRDefault="008632B0" w:rsidP="006C31B8">
      <w:pPr>
        <w:spacing w:after="0" w:line="240" w:lineRule="auto"/>
      </w:pPr>
      <w:r>
        <w:continuationSeparator/>
      </w:r>
    </w:p>
  </w:endnote>
  <w:endnote w:type="continuationNotice" w:id="1">
    <w:p w14:paraId="1C9376A4" w14:textId="77777777" w:rsidR="008632B0" w:rsidRDefault="00863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Palatino Linotype"/>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9F792" w14:textId="77777777" w:rsidR="00253976" w:rsidRDefault="00253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7ED5" w14:textId="58CA139F" w:rsidR="00D74F19" w:rsidRPr="000A53DE" w:rsidRDefault="08CB6FA9" w:rsidP="000A53DE">
    <w:pPr>
      <w:pStyle w:val="Footer"/>
    </w:pPr>
    <w:r>
      <w:t>EA_APP_BUS_IAC_202</w:t>
    </w:r>
    <w:r w:rsidR="00944359">
      <w:t>5</w:t>
    </w:r>
    <w:r>
      <w:t>0</w:t>
    </w:r>
    <w:r w:rsidR="00306CA9">
      <w:t>414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5CC29" w14:textId="226A2E32" w:rsidR="00EF50DA" w:rsidRDefault="00124B7C">
    <w:pPr>
      <w:pStyle w:val="Footer"/>
    </w:pPr>
    <w:r>
      <w:t>EligApp_Bus_v20</w:t>
    </w:r>
    <w:r w:rsidR="000A53DE">
      <w:t>200728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0FD90" w14:textId="77777777" w:rsidR="008632B0" w:rsidRDefault="008632B0" w:rsidP="006C31B8">
      <w:pPr>
        <w:spacing w:after="0" w:line="240" w:lineRule="auto"/>
      </w:pPr>
      <w:r>
        <w:separator/>
      </w:r>
    </w:p>
  </w:footnote>
  <w:footnote w:type="continuationSeparator" w:id="0">
    <w:p w14:paraId="68B61D69" w14:textId="77777777" w:rsidR="008632B0" w:rsidRDefault="008632B0" w:rsidP="006C31B8">
      <w:pPr>
        <w:spacing w:after="0" w:line="240" w:lineRule="auto"/>
      </w:pPr>
      <w:r>
        <w:continuationSeparator/>
      </w:r>
    </w:p>
  </w:footnote>
  <w:footnote w:type="continuationNotice" w:id="1">
    <w:p w14:paraId="0262E0D7" w14:textId="77777777" w:rsidR="008632B0" w:rsidRDefault="008632B0">
      <w:pPr>
        <w:spacing w:after="0" w:line="240" w:lineRule="auto"/>
      </w:pPr>
    </w:p>
  </w:footnote>
  <w:footnote w:id="2">
    <w:p w14:paraId="640F58B8" w14:textId="7A81799C" w:rsidR="00EC78CB" w:rsidRPr="00E10AD5" w:rsidRDefault="00EC78CB" w:rsidP="00EC78CB">
      <w:pPr>
        <w:pStyle w:val="FootnoteText"/>
        <w:ind w:left="720"/>
        <w:rPr>
          <w:rFonts w:ascii="Arial" w:hAnsi="Arial" w:cs="Arial"/>
          <w:sz w:val="18"/>
          <w:szCs w:val="18"/>
        </w:rPr>
      </w:pPr>
      <w:r w:rsidRPr="00496FA3">
        <w:rPr>
          <w:rFonts w:ascii="Arial" w:hAnsi="Arial" w:cs="Arial"/>
          <w:sz w:val="18"/>
          <w:szCs w:val="18"/>
          <w:vertAlign w:val="superscript"/>
        </w:rPr>
        <w:t>(</w:t>
      </w:r>
      <w:r w:rsidRPr="00496FA3">
        <w:rPr>
          <w:rStyle w:val="FootnoteReference"/>
          <w:rFonts w:ascii="Arial" w:hAnsi="Arial" w:cs="Arial"/>
          <w:sz w:val="18"/>
          <w:szCs w:val="18"/>
        </w:rPr>
        <w:footnoteRef/>
      </w:r>
      <w:r w:rsidRPr="00496FA3">
        <w:rPr>
          <w:rFonts w:ascii="Arial" w:hAnsi="Arial" w:cs="Arial"/>
          <w:sz w:val="18"/>
          <w:szCs w:val="18"/>
          <w:vertAlign w:val="superscript"/>
        </w:rPr>
        <w:t>)</w:t>
      </w:r>
      <w:r w:rsidRPr="008D3FE3">
        <w:rPr>
          <w:rFonts w:ascii="Arial" w:hAnsi="Arial" w:cs="Arial"/>
          <w:sz w:val="18"/>
          <w:szCs w:val="18"/>
        </w:rPr>
        <w:t xml:space="preserve"> </w:t>
      </w:r>
      <w:r w:rsidRPr="00A538BC">
        <w:rPr>
          <w:rFonts w:ascii="Arial" w:hAnsi="Arial" w:cs="Arial"/>
          <w:sz w:val="18"/>
          <w:szCs w:val="18"/>
        </w:rPr>
        <w:t>Commonly observed business disciplines include accounting, business law, economics, finance, management, marketing, and information systems (or another form of information systems, such as management information systems or information technology/operations management).</w:t>
      </w:r>
    </w:p>
  </w:footnote>
  <w:footnote w:id="3">
    <w:p w14:paraId="3BCB6E59" w14:textId="6609A054" w:rsidR="00EC78CB" w:rsidRPr="00A538BC" w:rsidRDefault="00EC78CB" w:rsidP="00EC78CB">
      <w:pPr>
        <w:pStyle w:val="FootnoteText"/>
        <w:ind w:left="720"/>
        <w:rPr>
          <w:rFonts w:ascii="Arial" w:hAnsi="Arial" w:cs="Arial"/>
          <w:sz w:val="18"/>
          <w:szCs w:val="18"/>
        </w:rPr>
      </w:pPr>
      <w:r w:rsidRPr="00A538BC">
        <w:rPr>
          <w:rFonts w:ascii="Arial" w:hAnsi="Arial" w:cs="Arial"/>
          <w:sz w:val="18"/>
          <w:szCs w:val="18"/>
          <w:vertAlign w:val="superscript"/>
        </w:rPr>
        <w:t>(</w:t>
      </w:r>
      <w:r w:rsidRPr="00A538BC">
        <w:rPr>
          <w:rStyle w:val="FootnoteReference"/>
          <w:rFonts w:ascii="Arial" w:hAnsi="Arial" w:cs="Arial"/>
          <w:sz w:val="18"/>
          <w:szCs w:val="18"/>
        </w:rPr>
        <w:footnoteRef/>
      </w:r>
      <w:r w:rsidRPr="00A538BC">
        <w:rPr>
          <w:rFonts w:ascii="Arial" w:hAnsi="Arial" w:cs="Arial"/>
          <w:sz w:val="18"/>
          <w:szCs w:val="18"/>
          <w:vertAlign w:val="superscript"/>
        </w:rPr>
        <w:t>)</w:t>
      </w:r>
      <w:r w:rsidRPr="00A538BC">
        <w:rPr>
          <w:rFonts w:ascii="Arial" w:hAnsi="Arial" w:cs="Arial"/>
          <w:sz w:val="18"/>
          <w:szCs w:val="18"/>
        </w:rPr>
        <w:t xml:space="preserve"> AACSB does not provide definitions for full-time vs part-time faculty </w:t>
      </w:r>
      <w:r w:rsidR="0025442F" w:rsidRPr="00A538BC">
        <w:rPr>
          <w:rFonts w:ascii="Arial" w:hAnsi="Arial" w:cs="Arial"/>
          <w:sz w:val="18"/>
          <w:szCs w:val="18"/>
        </w:rPr>
        <w:t>to</w:t>
      </w:r>
      <w:r w:rsidRPr="00A538BC">
        <w:rPr>
          <w:rFonts w:ascii="Arial" w:hAnsi="Arial" w:cs="Arial"/>
          <w:sz w:val="18"/>
          <w:szCs w:val="18"/>
        </w:rPr>
        <w:t xml:space="preserve"> allow schools to provide their definitions. Faculty contractual relationships, title, tenure status, full-time or part-time status, etc., can help to explain and document the work of faculty, but these factors are not perfectly correlated with participation or with the most critical variables in assessing faculty sufficiency, deployment, and qualifications.</w:t>
      </w:r>
    </w:p>
  </w:footnote>
  <w:footnote w:id="4">
    <w:p w14:paraId="47CB2ACB" w14:textId="77777777" w:rsidR="0087450B" w:rsidRPr="00AA1E88" w:rsidRDefault="0087450B" w:rsidP="0087450B">
      <w:pPr>
        <w:pStyle w:val="FootnoteText"/>
        <w:rPr>
          <w:rFonts w:ascii="Arial" w:hAnsi="Arial" w:cs="Arial"/>
          <w:sz w:val="16"/>
          <w:szCs w:val="16"/>
        </w:rPr>
      </w:pPr>
      <w:r w:rsidRPr="00A6569E">
        <w:rPr>
          <w:rStyle w:val="FootnoteReference"/>
          <w:rFonts w:ascii="Arial" w:hAnsi="Arial" w:cs="Arial"/>
          <w:sz w:val="18"/>
          <w:szCs w:val="18"/>
        </w:rPr>
        <w:footnoteRef/>
      </w:r>
      <w:r w:rsidRPr="00A6569E">
        <w:rPr>
          <w:rFonts w:ascii="Arial" w:hAnsi="Arial" w:cs="Arial"/>
          <w:sz w:val="18"/>
          <w:szCs w:val="18"/>
        </w:rPr>
        <w:t xml:space="preserve"> The percentage of business content is calculated by dividing the maximum total number of business credits that can be taken in a degree (including electives) by the total number of credits required to earn the degree. For example, a 120-hour bachelor’s degree with 30 or more hours of business credits (25%) would normally be included in scope unless an exclusion request is granted by the appropriate AACSB committee. Additionally, a 36-hour master’s degree with 18 or more hours of business credits (50%) would normally be included in scope unless an exclusion request is granted by the appropriate AACSB committee.</w:t>
      </w:r>
      <w:r w:rsidRPr="00AA1E88">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7AB99" w14:textId="5B3EEDCC" w:rsidR="00253976" w:rsidRDefault="00253976">
    <w:pPr>
      <w:pStyle w:val="Header"/>
    </w:pPr>
    <w:r>
      <w:rPr>
        <w:noProof/>
      </w:rPr>
      <w:pict w14:anchorId="20258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77360" o:spid="_x0000_s1026" type="#_x0000_t136" style="position:absolute;margin-left:0;margin-top:0;width:451.25pt;height:230.05pt;rotation:315;z-index:-251654144;mso-position-horizontal:center;mso-position-horizontal-relative:margin;mso-position-vertical:center;mso-position-vertical-relative:margin" o:allowincell="f" fillcolor="silver" stroked="f">
          <v:fill opacity=".5"/>
          <v:textpath style="font-family:&quot;Calibri&quot;;font-size:1pt" string="View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CB6FA9" w14:paraId="25FE8EC1" w14:textId="77777777" w:rsidTr="08CB6FA9">
      <w:trPr>
        <w:trHeight w:val="300"/>
      </w:trPr>
      <w:tc>
        <w:tcPr>
          <w:tcW w:w="4320" w:type="dxa"/>
        </w:tcPr>
        <w:p w14:paraId="4718D23F" w14:textId="41C62946" w:rsidR="08CB6FA9" w:rsidRDefault="08CB6FA9" w:rsidP="08CB6FA9">
          <w:pPr>
            <w:pStyle w:val="Header"/>
            <w:ind w:left="-115"/>
          </w:pPr>
        </w:p>
      </w:tc>
      <w:tc>
        <w:tcPr>
          <w:tcW w:w="4320" w:type="dxa"/>
        </w:tcPr>
        <w:p w14:paraId="1DA7F168" w14:textId="0BFA4BF4" w:rsidR="08CB6FA9" w:rsidRDefault="08CB6FA9" w:rsidP="08CB6FA9">
          <w:pPr>
            <w:pStyle w:val="Header"/>
            <w:jc w:val="center"/>
          </w:pPr>
        </w:p>
      </w:tc>
      <w:tc>
        <w:tcPr>
          <w:tcW w:w="4320" w:type="dxa"/>
        </w:tcPr>
        <w:p w14:paraId="426004F8" w14:textId="4A98CD75" w:rsidR="08CB6FA9" w:rsidRDefault="08CB6FA9" w:rsidP="08CB6FA9">
          <w:pPr>
            <w:pStyle w:val="Header"/>
            <w:ind w:right="-115"/>
            <w:jc w:val="right"/>
          </w:pPr>
        </w:p>
      </w:tc>
    </w:tr>
  </w:tbl>
  <w:p w14:paraId="070C0B9F" w14:textId="01594907" w:rsidR="08CB6FA9" w:rsidRDefault="00253976" w:rsidP="08CB6FA9">
    <w:pPr>
      <w:pStyle w:val="Header"/>
    </w:pPr>
    <w:r>
      <w:rPr>
        <w:noProof/>
      </w:rPr>
      <w:pict w14:anchorId="78878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77361" o:spid="_x0000_s1027" type="#_x0000_t136" style="position:absolute;margin-left:0;margin-top:0;width:451.25pt;height:230.05pt;rotation:315;z-index:-251652096;mso-position-horizontal:center;mso-position-horizontal-relative:margin;mso-position-vertical:center;mso-position-vertical-relative:margin" o:allowincell="f" fillcolor="silver" stroked="f">
          <v:fill opacity=".5"/>
          <v:textpath style="font-family:&quot;Calibri&quot;;font-size:1pt" string="View Onl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0526" w14:textId="27E1BF4E" w:rsidR="00EF50DA" w:rsidRDefault="00253976">
    <w:pPr>
      <w:pStyle w:val="Header"/>
    </w:pPr>
    <w:r>
      <w:rPr>
        <w:noProof/>
      </w:rPr>
      <w:pict w14:anchorId="0E77E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77359" o:spid="_x0000_s1025" type="#_x0000_t136" style="position:absolute;margin-left:0;margin-top:0;width:451.25pt;height:230.05pt;rotation:315;z-index:-251656192;mso-position-horizontal:center;mso-position-horizontal-relative:margin;mso-position-vertical:center;mso-position-vertical-relative:margin" o:allowincell="f" fillcolor="silver" stroked="f">
          <v:fill opacity=".5"/>
          <v:textpath style="font-family:&quot;Calibri&quot;;font-size:1pt" string="View Only"/>
        </v:shape>
      </w:pict>
    </w:r>
    <w:r w:rsidR="009B68AF">
      <w:rPr>
        <w:rFonts w:ascii="Arial" w:hAnsi="Arial" w:cs="Arial"/>
        <w:noProof/>
      </w:rPr>
      <w:drawing>
        <wp:anchor distT="0" distB="0" distL="114300" distR="114300" simplePos="0" relativeHeight="251658240" behindDoc="1" locked="0" layoutInCell="1" allowOverlap="1" wp14:anchorId="6892F826" wp14:editId="6731A832">
          <wp:simplePos x="0" y="0"/>
          <wp:positionH relativeFrom="column">
            <wp:posOffset>4564251</wp:posOffset>
          </wp:positionH>
          <wp:positionV relativeFrom="paragraph">
            <wp:posOffset>-224725</wp:posOffset>
          </wp:positionV>
          <wp:extent cx="1828800" cy="585216"/>
          <wp:effectExtent l="0" t="0" r="0" b="5715"/>
          <wp:wrapNone/>
          <wp:docPr id="1030516397" name="Picture 1030516397" descr="I:\Projects\Branding Committee\2 strategy_and_design_phase\JPG Logos\Excluding Tagline\AACSB-logo-primary-colo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jects\Branding Committee\2 strategy_and_design_phase\JPG Logos\Excluding Tagline\AACSB-logo-primary-colo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585216"/>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61CC" w14:textId="2AE67735" w:rsidR="008746B5" w:rsidRDefault="00253976">
    <w:pPr>
      <w:pStyle w:val="Header"/>
    </w:pPr>
    <w:r>
      <w:rPr>
        <w:noProof/>
      </w:rPr>
      <w:pict w14:anchorId="30042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77363" o:spid="_x0000_s1029" type="#_x0000_t136" style="position:absolute;margin-left:0;margin-top:0;width:451.25pt;height:230.05pt;rotation:315;z-index:-251648000;mso-position-horizontal:center;mso-position-horizontal-relative:margin;mso-position-vertical:center;mso-position-vertical-relative:margin" o:allowincell="f" fillcolor="silver" stroked="f">
          <v:fill opacity=".5"/>
          <v:textpath style="font-family:&quot;Calibri&quot;;font-size:1pt" string="View Only"/>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8CB6FA9" w14:paraId="3D2CF762" w14:textId="77777777" w:rsidTr="08CB6FA9">
      <w:trPr>
        <w:trHeight w:val="300"/>
      </w:trPr>
      <w:tc>
        <w:tcPr>
          <w:tcW w:w="3120" w:type="dxa"/>
        </w:tcPr>
        <w:p w14:paraId="7C0F70D1" w14:textId="0A0D2D97" w:rsidR="08CB6FA9" w:rsidRDefault="08CB6FA9" w:rsidP="08CB6FA9">
          <w:pPr>
            <w:pStyle w:val="Header"/>
            <w:ind w:left="-115"/>
          </w:pPr>
        </w:p>
      </w:tc>
      <w:tc>
        <w:tcPr>
          <w:tcW w:w="3120" w:type="dxa"/>
        </w:tcPr>
        <w:p w14:paraId="1EDF674E" w14:textId="7F75CDA7" w:rsidR="08CB6FA9" w:rsidRDefault="08CB6FA9" w:rsidP="08CB6FA9">
          <w:pPr>
            <w:pStyle w:val="Header"/>
            <w:jc w:val="center"/>
          </w:pPr>
        </w:p>
      </w:tc>
      <w:tc>
        <w:tcPr>
          <w:tcW w:w="3120" w:type="dxa"/>
        </w:tcPr>
        <w:p w14:paraId="35ECDE8A" w14:textId="1FCD8B49" w:rsidR="08CB6FA9" w:rsidRDefault="08CB6FA9" w:rsidP="08CB6FA9">
          <w:pPr>
            <w:pStyle w:val="Header"/>
            <w:ind w:right="-115"/>
            <w:jc w:val="right"/>
          </w:pPr>
        </w:p>
      </w:tc>
    </w:tr>
  </w:tbl>
  <w:p w14:paraId="2B6725A7" w14:textId="649433D8" w:rsidR="08CB6FA9" w:rsidRDefault="00253976" w:rsidP="08CB6FA9">
    <w:pPr>
      <w:pStyle w:val="Header"/>
    </w:pPr>
    <w:r>
      <w:rPr>
        <w:noProof/>
      </w:rPr>
      <w:pict w14:anchorId="347AC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77364" o:spid="_x0000_s1030" type="#_x0000_t136" style="position:absolute;margin-left:0;margin-top:0;width:451.25pt;height:230.05pt;rotation:315;z-index:-251645952;mso-position-horizontal:center;mso-position-horizontal-relative:margin;mso-position-vertical:center;mso-position-vertical-relative:margin" o:allowincell="f" fillcolor="silver" stroked="f">
          <v:fill opacity=".5"/>
          <v:textpath style="font-family:&quot;Calibri&quot;;font-size:1pt" string="View Only"/>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6D12" w14:textId="7031CA79" w:rsidR="008746B5" w:rsidRDefault="00253976">
    <w:pPr>
      <w:pStyle w:val="Header"/>
    </w:pPr>
    <w:r>
      <w:rPr>
        <w:noProof/>
      </w:rPr>
      <w:pict w14:anchorId="3F7E6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77362" o:spid="_x0000_s1028" type="#_x0000_t136" style="position:absolute;margin-left:0;margin-top:0;width:451.25pt;height:230.05pt;rotation:315;z-index:-251650048;mso-position-horizontal:center;mso-position-horizontal-relative:margin;mso-position-vertical:center;mso-position-vertical-relative:margin" o:allowincell="f" fillcolor="silver" stroked="f">
          <v:fill opacity=".5"/>
          <v:textpath style="font-family:&quot;Calibri&quot;;font-size:1pt" string="View Onl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485D"/>
    <w:multiLevelType w:val="hybridMultilevel"/>
    <w:tmpl w:val="AF2CC568"/>
    <w:lvl w:ilvl="0" w:tplc="AEBE4634">
      <w:start w:val="1"/>
      <w:numFmt w:val="bullet"/>
      <w:lvlText w:val=""/>
      <w:lvlJc w:val="left"/>
      <w:pPr>
        <w:ind w:left="720" w:hanging="360"/>
      </w:pPr>
      <w:rPr>
        <w:rFonts w:ascii="Symbol" w:hAnsi="Symbol" w:hint="default"/>
      </w:rPr>
    </w:lvl>
    <w:lvl w:ilvl="1" w:tplc="C17664EA">
      <w:start w:val="1"/>
      <w:numFmt w:val="bullet"/>
      <w:lvlText w:val="o"/>
      <w:lvlJc w:val="left"/>
      <w:pPr>
        <w:ind w:left="1440" w:hanging="360"/>
      </w:pPr>
      <w:rPr>
        <w:rFonts w:ascii="Courier New" w:hAnsi="Courier New" w:hint="default"/>
      </w:rPr>
    </w:lvl>
    <w:lvl w:ilvl="2" w:tplc="F3BE60A0">
      <w:start w:val="1"/>
      <w:numFmt w:val="bullet"/>
      <w:lvlText w:val=""/>
      <w:lvlJc w:val="left"/>
      <w:pPr>
        <w:ind w:left="2160" w:hanging="360"/>
      </w:pPr>
      <w:rPr>
        <w:rFonts w:ascii="Wingdings" w:hAnsi="Wingdings" w:hint="default"/>
      </w:rPr>
    </w:lvl>
    <w:lvl w:ilvl="3" w:tplc="5734C238">
      <w:start w:val="1"/>
      <w:numFmt w:val="bullet"/>
      <w:lvlText w:val=""/>
      <w:lvlJc w:val="left"/>
      <w:pPr>
        <w:ind w:left="2880" w:hanging="360"/>
      </w:pPr>
      <w:rPr>
        <w:rFonts w:ascii="Symbol" w:hAnsi="Symbol" w:hint="default"/>
      </w:rPr>
    </w:lvl>
    <w:lvl w:ilvl="4" w:tplc="54887B7C">
      <w:start w:val="1"/>
      <w:numFmt w:val="bullet"/>
      <w:lvlText w:val="o"/>
      <w:lvlJc w:val="left"/>
      <w:pPr>
        <w:ind w:left="3600" w:hanging="360"/>
      </w:pPr>
      <w:rPr>
        <w:rFonts w:ascii="Courier New" w:hAnsi="Courier New" w:hint="default"/>
      </w:rPr>
    </w:lvl>
    <w:lvl w:ilvl="5" w:tplc="A9440B20">
      <w:start w:val="1"/>
      <w:numFmt w:val="bullet"/>
      <w:lvlText w:val=""/>
      <w:lvlJc w:val="left"/>
      <w:pPr>
        <w:ind w:left="4320" w:hanging="360"/>
      </w:pPr>
      <w:rPr>
        <w:rFonts w:ascii="Wingdings" w:hAnsi="Wingdings" w:hint="default"/>
      </w:rPr>
    </w:lvl>
    <w:lvl w:ilvl="6" w:tplc="4A6C7846">
      <w:start w:val="1"/>
      <w:numFmt w:val="bullet"/>
      <w:lvlText w:val=""/>
      <w:lvlJc w:val="left"/>
      <w:pPr>
        <w:ind w:left="5040" w:hanging="360"/>
      </w:pPr>
      <w:rPr>
        <w:rFonts w:ascii="Symbol" w:hAnsi="Symbol" w:hint="default"/>
      </w:rPr>
    </w:lvl>
    <w:lvl w:ilvl="7" w:tplc="A7701F98">
      <w:start w:val="1"/>
      <w:numFmt w:val="bullet"/>
      <w:lvlText w:val="o"/>
      <w:lvlJc w:val="left"/>
      <w:pPr>
        <w:ind w:left="5760" w:hanging="360"/>
      </w:pPr>
      <w:rPr>
        <w:rFonts w:ascii="Courier New" w:hAnsi="Courier New" w:hint="default"/>
      </w:rPr>
    </w:lvl>
    <w:lvl w:ilvl="8" w:tplc="95009470">
      <w:start w:val="1"/>
      <w:numFmt w:val="bullet"/>
      <w:lvlText w:val=""/>
      <w:lvlJc w:val="left"/>
      <w:pPr>
        <w:ind w:left="6480" w:hanging="360"/>
      </w:pPr>
      <w:rPr>
        <w:rFonts w:ascii="Wingdings" w:hAnsi="Wingdings" w:hint="default"/>
      </w:rPr>
    </w:lvl>
  </w:abstractNum>
  <w:abstractNum w:abstractNumId="1" w15:restartNumberingAfterBreak="0">
    <w:nsid w:val="0AB905EF"/>
    <w:multiLevelType w:val="hybridMultilevel"/>
    <w:tmpl w:val="B5946F7E"/>
    <w:lvl w:ilvl="0" w:tplc="922636BA">
      <w:start w:val="1"/>
      <w:numFmt w:val="bullet"/>
      <w:lvlText w:val=""/>
      <w:lvlJc w:val="left"/>
      <w:pPr>
        <w:ind w:left="720" w:hanging="360"/>
      </w:pPr>
      <w:rPr>
        <w:rFonts w:ascii="Symbol" w:hAnsi="Symbol" w:hint="default"/>
      </w:rPr>
    </w:lvl>
    <w:lvl w:ilvl="1" w:tplc="D8F82D0C">
      <w:start w:val="1"/>
      <w:numFmt w:val="bullet"/>
      <w:lvlText w:val="o"/>
      <w:lvlJc w:val="left"/>
      <w:pPr>
        <w:ind w:left="1440" w:hanging="360"/>
      </w:pPr>
      <w:rPr>
        <w:rFonts w:ascii="Courier New" w:hAnsi="Courier New" w:hint="default"/>
      </w:rPr>
    </w:lvl>
    <w:lvl w:ilvl="2" w:tplc="85D6E582">
      <w:start w:val="1"/>
      <w:numFmt w:val="bullet"/>
      <w:lvlText w:val=""/>
      <w:lvlJc w:val="left"/>
      <w:pPr>
        <w:ind w:left="2160" w:hanging="360"/>
      </w:pPr>
      <w:rPr>
        <w:rFonts w:ascii="Wingdings" w:hAnsi="Wingdings" w:hint="default"/>
      </w:rPr>
    </w:lvl>
    <w:lvl w:ilvl="3" w:tplc="5C465D1A">
      <w:start w:val="1"/>
      <w:numFmt w:val="bullet"/>
      <w:lvlText w:val=""/>
      <w:lvlJc w:val="left"/>
      <w:pPr>
        <w:ind w:left="2880" w:hanging="360"/>
      </w:pPr>
      <w:rPr>
        <w:rFonts w:ascii="Symbol" w:hAnsi="Symbol" w:hint="default"/>
      </w:rPr>
    </w:lvl>
    <w:lvl w:ilvl="4" w:tplc="048EF756">
      <w:start w:val="1"/>
      <w:numFmt w:val="bullet"/>
      <w:lvlText w:val="o"/>
      <w:lvlJc w:val="left"/>
      <w:pPr>
        <w:ind w:left="3600" w:hanging="360"/>
      </w:pPr>
      <w:rPr>
        <w:rFonts w:ascii="Courier New" w:hAnsi="Courier New" w:hint="default"/>
      </w:rPr>
    </w:lvl>
    <w:lvl w:ilvl="5" w:tplc="44305168">
      <w:start w:val="1"/>
      <w:numFmt w:val="bullet"/>
      <w:lvlText w:val=""/>
      <w:lvlJc w:val="left"/>
      <w:pPr>
        <w:ind w:left="4320" w:hanging="360"/>
      </w:pPr>
      <w:rPr>
        <w:rFonts w:ascii="Wingdings" w:hAnsi="Wingdings" w:hint="default"/>
      </w:rPr>
    </w:lvl>
    <w:lvl w:ilvl="6" w:tplc="9A182F28">
      <w:start w:val="1"/>
      <w:numFmt w:val="bullet"/>
      <w:lvlText w:val=""/>
      <w:lvlJc w:val="left"/>
      <w:pPr>
        <w:ind w:left="5040" w:hanging="360"/>
      </w:pPr>
      <w:rPr>
        <w:rFonts w:ascii="Symbol" w:hAnsi="Symbol" w:hint="default"/>
      </w:rPr>
    </w:lvl>
    <w:lvl w:ilvl="7" w:tplc="9034B0C4">
      <w:start w:val="1"/>
      <w:numFmt w:val="bullet"/>
      <w:lvlText w:val="o"/>
      <w:lvlJc w:val="left"/>
      <w:pPr>
        <w:ind w:left="5760" w:hanging="360"/>
      </w:pPr>
      <w:rPr>
        <w:rFonts w:ascii="Courier New" w:hAnsi="Courier New" w:hint="default"/>
      </w:rPr>
    </w:lvl>
    <w:lvl w:ilvl="8" w:tplc="C3A8ABF2">
      <w:start w:val="1"/>
      <w:numFmt w:val="bullet"/>
      <w:lvlText w:val=""/>
      <w:lvlJc w:val="left"/>
      <w:pPr>
        <w:ind w:left="6480" w:hanging="360"/>
      </w:pPr>
      <w:rPr>
        <w:rFonts w:ascii="Wingdings" w:hAnsi="Wingdings" w:hint="default"/>
      </w:rPr>
    </w:lvl>
  </w:abstractNum>
  <w:abstractNum w:abstractNumId="2" w15:restartNumberingAfterBreak="0">
    <w:nsid w:val="0B8C2130"/>
    <w:multiLevelType w:val="hybridMultilevel"/>
    <w:tmpl w:val="C408EFEE"/>
    <w:lvl w:ilvl="0" w:tplc="37BA6142">
      <w:start w:val="1"/>
      <w:numFmt w:val="bullet"/>
      <w:lvlText w:val=""/>
      <w:lvlJc w:val="left"/>
      <w:pPr>
        <w:ind w:left="720" w:hanging="360"/>
      </w:pPr>
      <w:rPr>
        <w:rFonts w:ascii="Symbol" w:hAnsi="Symbol" w:hint="default"/>
      </w:rPr>
    </w:lvl>
    <w:lvl w:ilvl="1" w:tplc="74CE89AC">
      <w:start w:val="1"/>
      <w:numFmt w:val="lowerLetter"/>
      <w:lvlText w:val="%2."/>
      <w:lvlJc w:val="left"/>
      <w:pPr>
        <w:ind w:left="1440" w:hanging="360"/>
      </w:pPr>
    </w:lvl>
    <w:lvl w:ilvl="2" w:tplc="FBD82C6A">
      <w:start w:val="1"/>
      <w:numFmt w:val="lowerRoman"/>
      <w:lvlText w:val="%3."/>
      <w:lvlJc w:val="right"/>
      <w:pPr>
        <w:ind w:left="2160" w:hanging="180"/>
      </w:pPr>
    </w:lvl>
    <w:lvl w:ilvl="3" w:tplc="451CBF76">
      <w:start w:val="1"/>
      <w:numFmt w:val="decimal"/>
      <w:lvlText w:val="%4."/>
      <w:lvlJc w:val="left"/>
      <w:pPr>
        <w:ind w:left="2880" w:hanging="360"/>
      </w:pPr>
    </w:lvl>
    <w:lvl w:ilvl="4" w:tplc="85B87A5C">
      <w:start w:val="1"/>
      <w:numFmt w:val="lowerLetter"/>
      <w:lvlText w:val="%5."/>
      <w:lvlJc w:val="left"/>
      <w:pPr>
        <w:ind w:left="3600" w:hanging="360"/>
      </w:pPr>
    </w:lvl>
    <w:lvl w:ilvl="5" w:tplc="85743AAC">
      <w:start w:val="1"/>
      <w:numFmt w:val="lowerRoman"/>
      <w:lvlText w:val="%6."/>
      <w:lvlJc w:val="right"/>
      <w:pPr>
        <w:ind w:left="4320" w:hanging="180"/>
      </w:pPr>
    </w:lvl>
    <w:lvl w:ilvl="6" w:tplc="28AE12A6">
      <w:start w:val="1"/>
      <w:numFmt w:val="decimal"/>
      <w:lvlText w:val="%7."/>
      <w:lvlJc w:val="left"/>
      <w:pPr>
        <w:ind w:left="5040" w:hanging="360"/>
      </w:pPr>
    </w:lvl>
    <w:lvl w:ilvl="7" w:tplc="B8DA1484">
      <w:start w:val="1"/>
      <w:numFmt w:val="lowerLetter"/>
      <w:lvlText w:val="%8."/>
      <w:lvlJc w:val="left"/>
      <w:pPr>
        <w:ind w:left="5760" w:hanging="360"/>
      </w:pPr>
    </w:lvl>
    <w:lvl w:ilvl="8" w:tplc="7590A066">
      <w:start w:val="1"/>
      <w:numFmt w:val="lowerRoman"/>
      <w:lvlText w:val="%9."/>
      <w:lvlJc w:val="right"/>
      <w:pPr>
        <w:ind w:left="6480" w:hanging="180"/>
      </w:pPr>
    </w:lvl>
  </w:abstractNum>
  <w:abstractNum w:abstractNumId="3" w15:restartNumberingAfterBreak="0">
    <w:nsid w:val="0F6849A3"/>
    <w:multiLevelType w:val="hybridMultilevel"/>
    <w:tmpl w:val="54E690F2"/>
    <w:lvl w:ilvl="0" w:tplc="08060E1C">
      <w:start w:val="1"/>
      <w:numFmt w:val="decimal"/>
      <w:lvlText w:val="%1."/>
      <w:lvlJc w:val="left"/>
      <w:pPr>
        <w:ind w:left="720" w:hanging="360"/>
      </w:pPr>
    </w:lvl>
    <w:lvl w:ilvl="1" w:tplc="8B14E60C">
      <w:start w:val="1"/>
      <w:numFmt w:val="lowerLetter"/>
      <w:lvlText w:val="%2."/>
      <w:lvlJc w:val="left"/>
      <w:pPr>
        <w:ind w:left="1440" w:hanging="360"/>
      </w:pPr>
    </w:lvl>
    <w:lvl w:ilvl="2" w:tplc="F72CDB66">
      <w:start w:val="1"/>
      <w:numFmt w:val="lowerRoman"/>
      <w:lvlText w:val="%3."/>
      <w:lvlJc w:val="right"/>
      <w:pPr>
        <w:ind w:left="2160" w:hanging="180"/>
      </w:pPr>
    </w:lvl>
    <w:lvl w:ilvl="3" w:tplc="88FA4F80">
      <w:start w:val="1"/>
      <w:numFmt w:val="decimal"/>
      <w:lvlText w:val="%4."/>
      <w:lvlJc w:val="left"/>
      <w:pPr>
        <w:ind w:left="2880" w:hanging="360"/>
      </w:pPr>
    </w:lvl>
    <w:lvl w:ilvl="4" w:tplc="380EC390">
      <w:start w:val="1"/>
      <w:numFmt w:val="lowerLetter"/>
      <w:lvlText w:val="%5."/>
      <w:lvlJc w:val="left"/>
      <w:pPr>
        <w:ind w:left="3600" w:hanging="360"/>
      </w:pPr>
    </w:lvl>
    <w:lvl w:ilvl="5" w:tplc="DFEE3B22">
      <w:start w:val="1"/>
      <w:numFmt w:val="lowerRoman"/>
      <w:lvlText w:val="%6."/>
      <w:lvlJc w:val="right"/>
      <w:pPr>
        <w:ind w:left="4320" w:hanging="180"/>
      </w:pPr>
    </w:lvl>
    <w:lvl w:ilvl="6" w:tplc="EBBC2C12">
      <w:start w:val="1"/>
      <w:numFmt w:val="decimal"/>
      <w:lvlText w:val="%7."/>
      <w:lvlJc w:val="left"/>
      <w:pPr>
        <w:ind w:left="5040" w:hanging="360"/>
      </w:pPr>
    </w:lvl>
    <w:lvl w:ilvl="7" w:tplc="04A0DFF8">
      <w:start w:val="1"/>
      <w:numFmt w:val="lowerLetter"/>
      <w:lvlText w:val="%8."/>
      <w:lvlJc w:val="left"/>
      <w:pPr>
        <w:ind w:left="5760" w:hanging="360"/>
      </w:pPr>
    </w:lvl>
    <w:lvl w:ilvl="8" w:tplc="D9A40918">
      <w:start w:val="1"/>
      <w:numFmt w:val="lowerRoman"/>
      <w:lvlText w:val="%9."/>
      <w:lvlJc w:val="right"/>
      <w:pPr>
        <w:ind w:left="6480" w:hanging="180"/>
      </w:pPr>
    </w:lvl>
  </w:abstractNum>
  <w:abstractNum w:abstractNumId="4" w15:restartNumberingAfterBreak="0">
    <w:nsid w:val="11C6046C"/>
    <w:multiLevelType w:val="hybridMultilevel"/>
    <w:tmpl w:val="3A04328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526C5"/>
    <w:multiLevelType w:val="hybridMultilevel"/>
    <w:tmpl w:val="0C241D28"/>
    <w:lvl w:ilvl="0" w:tplc="D1649A90">
      <w:start w:val="1"/>
      <w:numFmt w:val="bullet"/>
      <w:lvlText w:val=""/>
      <w:lvlJc w:val="left"/>
      <w:pPr>
        <w:ind w:left="720" w:hanging="360"/>
      </w:pPr>
      <w:rPr>
        <w:rFonts w:ascii="Symbol" w:hAnsi="Symbol" w:hint="default"/>
      </w:rPr>
    </w:lvl>
    <w:lvl w:ilvl="1" w:tplc="036E0A82">
      <w:start w:val="1"/>
      <w:numFmt w:val="bullet"/>
      <w:lvlText w:val="o"/>
      <w:lvlJc w:val="left"/>
      <w:pPr>
        <w:ind w:left="1440" w:hanging="360"/>
      </w:pPr>
      <w:rPr>
        <w:rFonts w:ascii="Courier New" w:hAnsi="Courier New" w:hint="default"/>
      </w:rPr>
    </w:lvl>
    <w:lvl w:ilvl="2" w:tplc="8A6CBDDA">
      <w:start w:val="1"/>
      <w:numFmt w:val="bullet"/>
      <w:lvlText w:val=""/>
      <w:lvlJc w:val="left"/>
      <w:pPr>
        <w:ind w:left="2160" w:hanging="360"/>
      </w:pPr>
      <w:rPr>
        <w:rFonts w:ascii="Wingdings" w:hAnsi="Wingdings" w:hint="default"/>
      </w:rPr>
    </w:lvl>
    <w:lvl w:ilvl="3" w:tplc="F4561D0E">
      <w:start w:val="1"/>
      <w:numFmt w:val="bullet"/>
      <w:lvlText w:val=""/>
      <w:lvlJc w:val="left"/>
      <w:pPr>
        <w:ind w:left="2880" w:hanging="360"/>
      </w:pPr>
      <w:rPr>
        <w:rFonts w:ascii="Symbol" w:hAnsi="Symbol" w:hint="default"/>
      </w:rPr>
    </w:lvl>
    <w:lvl w:ilvl="4" w:tplc="007E2464">
      <w:start w:val="1"/>
      <w:numFmt w:val="bullet"/>
      <w:lvlText w:val="o"/>
      <w:lvlJc w:val="left"/>
      <w:pPr>
        <w:ind w:left="3600" w:hanging="360"/>
      </w:pPr>
      <w:rPr>
        <w:rFonts w:ascii="Courier New" w:hAnsi="Courier New" w:hint="default"/>
      </w:rPr>
    </w:lvl>
    <w:lvl w:ilvl="5" w:tplc="66C2A0B0">
      <w:start w:val="1"/>
      <w:numFmt w:val="bullet"/>
      <w:lvlText w:val=""/>
      <w:lvlJc w:val="left"/>
      <w:pPr>
        <w:ind w:left="4320" w:hanging="360"/>
      </w:pPr>
      <w:rPr>
        <w:rFonts w:ascii="Wingdings" w:hAnsi="Wingdings" w:hint="default"/>
      </w:rPr>
    </w:lvl>
    <w:lvl w:ilvl="6" w:tplc="0924E878">
      <w:start w:val="1"/>
      <w:numFmt w:val="bullet"/>
      <w:lvlText w:val=""/>
      <w:lvlJc w:val="left"/>
      <w:pPr>
        <w:ind w:left="5040" w:hanging="360"/>
      </w:pPr>
      <w:rPr>
        <w:rFonts w:ascii="Symbol" w:hAnsi="Symbol" w:hint="default"/>
      </w:rPr>
    </w:lvl>
    <w:lvl w:ilvl="7" w:tplc="0AA0D7B6">
      <w:start w:val="1"/>
      <w:numFmt w:val="bullet"/>
      <w:lvlText w:val="o"/>
      <w:lvlJc w:val="left"/>
      <w:pPr>
        <w:ind w:left="5760" w:hanging="360"/>
      </w:pPr>
      <w:rPr>
        <w:rFonts w:ascii="Courier New" w:hAnsi="Courier New" w:hint="default"/>
      </w:rPr>
    </w:lvl>
    <w:lvl w:ilvl="8" w:tplc="F16C606A">
      <w:start w:val="1"/>
      <w:numFmt w:val="bullet"/>
      <w:lvlText w:val=""/>
      <w:lvlJc w:val="left"/>
      <w:pPr>
        <w:ind w:left="6480" w:hanging="360"/>
      </w:pPr>
      <w:rPr>
        <w:rFonts w:ascii="Wingdings" w:hAnsi="Wingdings" w:hint="default"/>
      </w:rPr>
    </w:lvl>
  </w:abstractNum>
  <w:abstractNum w:abstractNumId="6" w15:restartNumberingAfterBreak="0">
    <w:nsid w:val="141D4181"/>
    <w:multiLevelType w:val="hybridMultilevel"/>
    <w:tmpl w:val="0E80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31DC8"/>
    <w:multiLevelType w:val="hybridMultilevel"/>
    <w:tmpl w:val="65ACEC44"/>
    <w:lvl w:ilvl="0" w:tplc="A4665920">
      <w:start w:val="1"/>
      <w:numFmt w:val="bullet"/>
      <w:lvlText w:val=""/>
      <w:lvlJc w:val="left"/>
      <w:pPr>
        <w:ind w:left="720" w:hanging="360"/>
      </w:pPr>
      <w:rPr>
        <w:rFonts w:ascii="Symbol" w:hAnsi="Symbol" w:hint="default"/>
      </w:rPr>
    </w:lvl>
    <w:lvl w:ilvl="1" w:tplc="B4FEF56A">
      <w:start w:val="1"/>
      <w:numFmt w:val="bullet"/>
      <w:lvlText w:val="o"/>
      <w:lvlJc w:val="left"/>
      <w:pPr>
        <w:ind w:left="1440" w:hanging="360"/>
      </w:pPr>
      <w:rPr>
        <w:rFonts w:ascii="Courier New" w:hAnsi="Courier New" w:hint="default"/>
      </w:rPr>
    </w:lvl>
    <w:lvl w:ilvl="2" w:tplc="74ECE7AE">
      <w:start w:val="1"/>
      <w:numFmt w:val="bullet"/>
      <w:lvlText w:val=""/>
      <w:lvlJc w:val="left"/>
      <w:pPr>
        <w:ind w:left="2160" w:hanging="360"/>
      </w:pPr>
      <w:rPr>
        <w:rFonts w:ascii="Wingdings" w:hAnsi="Wingdings" w:hint="default"/>
      </w:rPr>
    </w:lvl>
    <w:lvl w:ilvl="3" w:tplc="7F5C69D0">
      <w:start w:val="1"/>
      <w:numFmt w:val="bullet"/>
      <w:lvlText w:val=""/>
      <w:lvlJc w:val="left"/>
      <w:pPr>
        <w:ind w:left="2880" w:hanging="360"/>
      </w:pPr>
      <w:rPr>
        <w:rFonts w:ascii="Symbol" w:hAnsi="Symbol" w:hint="default"/>
      </w:rPr>
    </w:lvl>
    <w:lvl w:ilvl="4" w:tplc="BE2E798C">
      <w:start w:val="1"/>
      <w:numFmt w:val="bullet"/>
      <w:lvlText w:val="o"/>
      <w:lvlJc w:val="left"/>
      <w:pPr>
        <w:ind w:left="3600" w:hanging="360"/>
      </w:pPr>
      <w:rPr>
        <w:rFonts w:ascii="Courier New" w:hAnsi="Courier New" w:hint="default"/>
      </w:rPr>
    </w:lvl>
    <w:lvl w:ilvl="5" w:tplc="64CAFD1A">
      <w:start w:val="1"/>
      <w:numFmt w:val="bullet"/>
      <w:lvlText w:val=""/>
      <w:lvlJc w:val="left"/>
      <w:pPr>
        <w:ind w:left="4320" w:hanging="360"/>
      </w:pPr>
      <w:rPr>
        <w:rFonts w:ascii="Wingdings" w:hAnsi="Wingdings" w:hint="default"/>
      </w:rPr>
    </w:lvl>
    <w:lvl w:ilvl="6" w:tplc="51D257D4">
      <w:start w:val="1"/>
      <w:numFmt w:val="bullet"/>
      <w:lvlText w:val=""/>
      <w:lvlJc w:val="left"/>
      <w:pPr>
        <w:ind w:left="5040" w:hanging="360"/>
      </w:pPr>
      <w:rPr>
        <w:rFonts w:ascii="Symbol" w:hAnsi="Symbol" w:hint="default"/>
      </w:rPr>
    </w:lvl>
    <w:lvl w:ilvl="7" w:tplc="E75E82D6">
      <w:start w:val="1"/>
      <w:numFmt w:val="bullet"/>
      <w:lvlText w:val="o"/>
      <w:lvlJc w:val="left"/>
      <w:pPr>
        <w:ind w:left="5760" w:hanging="360"/>
      </w:pPr>
      <w:rPr>
        <w:rFonts w:ascii="Courier New" w:hAnsi="Courier New" w:hint="default"/>
      </w:rPr>
    </w:lvl>
    <w:lvl w:ilvl="8" w:tplc="B67A1CE0">
      <w:start w:val="1"/>
      <w:numFmt w:val="bullet"/>
      <w:lvlText w:val=""/>
      <w:lvlJc w:val="left"/>
      <w:pPr>
        <w:ind w:left="6480" w:hanging="360"/>
      </w:pPr>
      <w:rPr>
        <w:rFonts w:ascii="Wingdings" w:hAnsi="Wingdings" w:hint="default"/>
      </w:rPr>
    </w:lvl>
  </w:abstractNum>
  <w:abstractNum w:abstractNumId="8" w15:restartNumberingAfterBreak="0">
    <w:nsid w:val="1A015E01"/>
    <w:multiLevelType w:val="hybridMultilevel"/>
    <w:tmpl w:val="392E0E9A"/>
    <w:lvl w:ilvl="0" w:tplc="84924BB8">
      <w:start w:val="1"/>
      <w:numFmt w:val="bullet"/>
      <w:lvlText w:val=""/>
      <w:lvlJc w:val="left"/>
      <w:pPr>
        <w:ind w:left="720" w:hanging="360"/>
      </w:pPr>
      <w:rPr>
        <w:rFonts w:ascii="Symbol" w:hAnsi="Symbol" w:hint="default"/>
      </w:rPr>
    </w:lvl>
    <w:lvl w:ilvl="1" w:tplc="5EC8B15C">
      <w:start w:val="1"/>
      <w:numFmt w:val="bullet"/>
      <w:lvlText w:val="o"/>
      <w:lvlJc w:val="left"/>
      <w:pPr>
        <w:ind w:left="1440" w:hanging="360"/>
      </w:pPr>
      <w:rPr>
        <w:rFonts w:ascii="Courier New" w:hAnsi="Courier New" w:hint="default"/>
      </w:rPr>
    </w:lvl>
    <w:lvl w:ilvl="2" w:tplc="8D186C88">
      <w:start w:val="1"/>
      <w:numFmt w:val="bullet"/>
      <w:lvlText w:val=""/>
      <w:lvlJc w:val="left"/>
      <w:pPr>
        <w:ind w:left="2160" w:hanging="360"/>
      </w:pPr>
      <w:rPr>
        <w:rFonts w:ascii="Wingdings" w:hAnsi="Wingdings" w:hint="default"/>
      </w:rPr>
    </w:lvl>
    <w:lvl w:ilvl="3" w:tplc="F98E4542">
      <w:start w:val="1"/>
      <w:numFmt w:val="bullet"/>
      <w:lvlText w:val=""/>
      <w:lvlJc w:val="left"/>
      <w:pPr>
        <w:ind w:left="2880" w:hanging="360"/>
      </w:pPr>
      <w:rPr>
        <w:rFonts w:ascii="Symbol" w:hAnsi="Symbol" w:hint="default"/>
      </w:rPr>
    </w:lvl>
    <w:lvl w:ilvl="4" w:tplc="4A644D1E">
      <w:start w:val="1"/>
      <w:numFmt w:val="bullet"/>
      <w:lvlText w:val="o"/>
      <w:lvlJc w:val="left"/>
      <w:pPr>
        <w:ind w:left="3600" w:hanging="360"/>
      </w:pPr>
      <w:rPr>
        <w:rFonts w:ascii="Courier New" w:hAnsi="Courier New" w:hint="default"/>
      </w:rPr>
    </w:lvl>
    <w:lvl w:ilvl="5" w:tplc="D81084A6">
      <w:start w:val="1"/>
      <w:numFmt w:val="bullet"/>
      <w:lvlText w:val=""/>
      <w:lvlJc w:val="left"/>
      <w:pPr>
        <w:ind w:left="4320" w:hanging="360"/>
      </w:pPr>
      <w:rPr>
        <w:rFonts w:ascii="Wingdings" w:hAnsi="Wingdings" w:hint="default"/>
      </w:rPr>
    </w:lvl>
    <w:lvl w:ilvl="6" w:tplc="5C56D488">
      <w:start w:val="1"/>
      <w:numFmt w:val="bullet"/>
      <w:lvlText w:val=""/>
      <w:lvlJc w:val="left"/>
      <w:pPr>
        <w:ind w:left="5040" w:hanging="360"/>
      </w:pPr>
      <w:rPr>
        <w:rFonts w:ascii="Symbol" w:hAnsi="Symbol" w:hint="default"/>
      </w:rPr>
    </w:lvl>
    <w:lvl w:ilvl="7" w:tplc="27044070">
      <w:start w:val="1"/>
      <w:numFmt w:val="bullet"/>
      <w:lvlText w:val="o"/>
      <w:lvlJc w:val="left"/>
      <w:pPr>
        <w:ind w:left="5760" w:hanging="360"/>
      </w:pPr>
      <w:rPr>
        <w:rFonts w:ascii="Courier New" w:hAnsi="Courier New" w:hint="default"/>
      </w:rPr>
    </w:lvl>
    <w:lvl w:ilvl="8" w:tplc="9A4277A2">
      <w:start w:val="1"/>
      <w:numFmt w:val="bullet"/>
      <w:lvlText w:val=""/>
      <w:lvlJc w:val="left"/>
      <w:pPr>
        <w:ind w:left="6480" w:hanging="360"/>
      </w:pPr>
      <w:rPr>
        <w:rFonts w:ascii="Wingdings" w:hAnsi="Wingdings" w:hint="default"/>
      </w:rPr>
    </w:lvl>
  </w:abstractNum>
  <w:abstractNum w:abstractNumId="9" w15:restartNumberingAfterBreak="0">
    <w:nsid w:val="21475167"/>
    <w:multiLevelType w:val="hybridMultilevel"/>
    <w:tmpl w:val="4BAA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A2AA6"/>
    <w:multiLevelType w:val="hybridMultilevel"/>
    <w:tmpl w:val="56AEA3F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39B1FC7"/>
    <w:multiLevelType w:val="hybridMultilevel"/>
    <w:tmpl w:val="9A98443C"/>
    <w:lvl w:ilvl="0" w:tplc="0409000F">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10046"/>
    <w:multiLevelType w:val="hybridMultilevel"/>
    <w:tmpl w:val="3B5EFDD2"/>
    <w:lvl w:ilvl="0" w:tplc="2482F838">
      <w:start w:val="1"/>
      <w:numFmt w:val="decimal"/>
      <w:lvlText w:val="%1."/>
      <w:lvlJc w:val="left"/>
      <w:pPr>
        <w:ind w:left="720" w:hanging="360"/>
      </w:pPr>
    </w:lvl>
    <w:lvl w:ilvl="1" w:tplc="1752EB00">
      <w:start w:val="1"/>
      <w:numFmt w:val="bullet"/>
      <w:lvlText w:val=""/>
      <w:lvlJc w:val="left"/>
      <w:pPr>
        <w:ind w:left="1440" w:hanging="360"/>
      </w:pPr>
      <w:rPr>
        <w:rFonts w:ascii="Symbol" w:hAnsi="Symbol" w:hint="default"/>
      </w:rPr>
    </w:lvl>
    <w:lvl w:ilvl="2" w:tplc="2110E2B4">
      <w:start w:val="1"/>
      <w:numFmt w:val="lowerRoman"/>
      <w:lvlText w:val="%3."/>
      <w:lvlJc w:val="right"/>
      <w:pPr>
        <w:ind w:left="2160" w:hanging="180"/>
      </w:pPr>
    </w:lvl>
    <w:lvl w:ilvl="3" w:tplc="D9203EC0">
      <w:start w:val="1"/>
      <w:numFmt w:val="decimal"/>
      <w:lvlText w:val="%4."/>
      <w:lvlJc w:val="left"/>
      <w:pPr>
        <w:ind w:left="2880" w:hanging="360"/>
      </w:pPr>
    </w:lvl>
    <w:lvl w:ilvl="4" w:tplc="A6404E7E">
      <w:start w:val="1"/>
      <w:numFmt w:val="lowerLetter"/>
      <w:lvlText w:val="%5."/>
      <w:lvlJc w:val="left"/>
      <w:pPr>
        <w:ind w:left="3600" w:hanging="360"/>
      </w:pPr>
    </w:lvl>
    <w:lvl w:ilvl="5" w:tplc="BE70561E">
      <w:start w:val="1"/>
      <w:numFmt w:val="lowerRoman"/>
      <w:lvlText w:val="%6."/>
      <w:lvlJc w:val="right"/>
      <w:pPr>
        <w:ind w:left="4320" w:hanging="180"/>
      </w:pPr>
    </w:lvl>
    <w:lvl w:ilvl="6" w:tplc="450E88E6">
      <w:start w:val="1"/>
      <w:numFmt w:val="decimal"/>
      <w:lvlText w:val="%7."/>
      <w:lvlJc w:val="left"/>
      <w:pPr>
        <w:ind w:left="5040" w:hanging="360"/>
      </w:pPr>
    </w:lvl>
    <w:lvl w:ilvl="7" w:tplc="679AED42">
      <w:start w:val="1"/>
      <w:numFmt w:val="lowerLetter"/>
      <w:lvlText w:val="%8."/>
      <w:lvlJc w:val="left"/>
      <w:pPr>
        <w:ind w:left="5760" w:hanging="360"/>
      </w:pPr>
    </w:lvl>
    <w:lvl w:ilvl="8" w:tplc="B0622C9A">
      <w:start w:val="1"/>
      <w:numFmt w:val="lowerRoman"/>
      <w:lvlText w:val="%9."/>
      <w:lvlJc w:val="right"/>
      <w:pPr>
        <w:ind w:left="6480" w:hanging="180"/>
      </w:pPr>
    </w:lvl>
  </w:abstractNum>
  <w:abstractNum w:abstractNumId="13" w15:restartNumberingAfterBreak="0">
    <w:nsid w:val="2C8E0716"/>
    <w:multiLevelType w:val="hybridMultilevel"/>
    <w:tmpl w:val="613A4E42"/>
    <w:lvl w:ilvl="0" w:tplc="AC8AA5B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C0013"/>
    <w:multiLevelType w:val="hybridMultilevel"/>
    <w:tmpl w:val="F0D00F66"/>
    <w:lvl w:ilvl="0" w:tplc="40C40D44">
      <w:start w:val="1"/>
      <w:numFmt w:val="bullet"/>
      <w:lvlText w:val=""/>
      <w:lvlJc w:val="left"/>
      <w:pPr>
        <w:ind w:left="720" w:hanging="360"/>
      </w:pPr>
      <w:rPr>
        <w:rFonts w:ascii="Symbol" w:hAnsi="Symbol" w:hint="default"/>
      </w:rPr>
    </w:lvl>
    <w:lvl w:ilvl="1" w:tplc="2A7AE26C">
      <w:start w:val="1"/>
      <w:numFmt w:val="bullet"/>
      <w:lvlText w:val="o"/>
      <w:lvlJc w:val="left"/>
      <w:pPr>
        <w:ind w:left="1440" w:hanging="360"/>
      </w:pPr>
      <w:rPr>
        <w:rFonts w:ascii="Courier New" w:hAnsi="Courier New" w:hint="default"/>
      </w:rPr>
    </w:lvl>
    <w:lvl w:ilvl="2" w:tplc="FD042258">
      <w:start w:val="1"/>
      <w:numFmt w:val="bullet"/>
      <w:lvlText w:val=""/>
      <w:lvlJc w:val="left"/>
      <w:pPr>
        <w:ind w:left="2160" w:hanging="360"/>
      </w:pPr>
      <w:rPr>
        <w:rFonts w:ascii="Wingdings" w:hAnsi="Wingdings" w:hint="default"/>
      </w:rPr>
    </w:lvl>
    <w:lvl w:ilvl="3" w:tplc="DE80557A">
      <w:start w:val="1"/>
      <w:numFmt w:val="bullet"/>
      <w:lvlText w:val=""/>
      <w:lvlJc w:val="left"/>
      <w:pPr>
        <w:ind w:left="2880" w:hanging="360"/>
      </w:pPr>
      <w:rPr>
        <w:rFonts w:ascii="Symbol" w:hAnsi="Symbol" w:hint="default"/>
      </w:rPr>
    </w:lvl>
    <w:lvl w:ilvl="4" w:tplc="8028F2F2">
      <w:start w:val="1"/>
      <w:numFmt w:val="bullet"/>
      <w:lvlText w:val="o"/>
      <w:lvlJc w:val="left"/>
      <w:pPr>
        <w:ind w:left="3600" w:hanging="360"/>
      </w:pPr>
      <w:rPr>
        <w:rFonts w:ascii="Courier New" w:hAnsi="Courier New" w:hint="default"/>
      </w:rPr>
    </w:lvl>
    <w:lvl w:ilvl="5" w:tplc="C706D832">
      <w:start w:val="1"/>
      <w:numFmt w:val="bullet"/>
      <w:lvlText w:val=""/>
      <w:lvlJc w:val="left"/>
      <w:pPr>
        <w:ind w:left="4320" w:hanging="360"/>
      </w:pPr>
      <w:rPr>
        <w:rFonts w:ascii="Wingdings" w:hAnsi="Wingdings" w:hint="default"/>
      </w:rPr>
    </w:lvl>
    <w:lvl w:ilvl="6" w:tplc="8ECC9E58">
      <w:start w:val="1"/>
      <w:numFmt w:val="bullet"/>
      <w:lvlText w:val=""/>
      <w:lvlJc w:val="left"/>
      <w:pPr>
        <w:ind w:left="5040" w:hanging="360"/>
      </w:pPr>
      <w:rPr>
        <w:rFonts w:ascii="Symbol" w:hAnsi="Symbol" w:hint="default"/>
      </w:rPr>
    </w:lvl>
    <w:lvl w:ilvl="7" w:tplc="08D8A6C6">
      <w:start w:val="1"/>
      <w:numFmt w:val="bullet"/>
      <w:lvlText w:val="o"/>
      <w:lvlJc w:val="left"/>
      <w:pPr>
        <w:ind w:left="5760" w:hanging="360"/>
      </w:pPr>
      <w:rPr>
        <w:rFonts w:ascii="Courier New" w:hAnsi="Courier New" w:hint="default"/>
      </w:rPr>
    </w:lvl>
    <w:lvl w:ilvl="8" w:tplc="6B2ABCDE">
      <w:start w:val="1"/>
      <w:numFmt w:val="bullet"/>
      <w:lvlText w:val=""/>
      <w:lvlJc w:val="left"/>
      <w:pPr>
        <w:ind w:left="6480" w:hanging="360"/>
      </w:pPr>
      <w:rPr>
        <w:rFonts w:ascii="Wingdings" w:hAnsi="Wingdings" w:hint="default"/>
      </w:rPr>
    </w:lvl>
  </w:abstractNum>
  <w:abstractNum w:abstractNumId="15" w15:restartNumberingAfterBreak="0">
    <w:nsid w:val="37173811"/>
    <w:multiLevelType w:val="hybridMultilevel"/>
    <w:tmpl w:val="69682794"/>
    <w:lvl w:ilvl="0" w:tplc="DC1485B0">
      <w:start w:val="1"/>
      <w:numFmt w:val="bullet"/>
      <w:lvlText w:val=""/>
      <w:lvlJc w:val="left"/>
      <w:pPr>
        <w:ind w:left="720" w:hanging="360"/>
      </w:pPr>
      <w:rPr>
        <w:rFonts w:ascii="Symbol" w:hAnsi="Symbol" w:hint="default"/>
      </w:rPr>
    </w:lvl>
    <w:lvl w:ilvl="1" w:tplc="14A20A52">
      <w:start w:val="1"/>
      <w:numFmt w:val="bullet"/>
      <w:lvlText w:val="o"/>
      <w:lvlJc w:val="left"/>
      <w:pPr>
        <w:ind w:left="1440" w:hanging="360"/>
      </w:pPr>
      <w:rPr>
        <w:rFonts w:ascii="Courier New" w:hAnsi="Courier New" w:hint="default"/>
      </w:rPr>
    </w:lvl>
    <w:lvl w:ilvl="2" w:tplc="2604B654">
      <w:start w:val="1"/>
      <w:numFmt w:val="bullet"/>
      <w:lvlText w:val=""/>
      <w:lvlJc w:val="left"/>
      <w:pPr>
        <w:ind w:left="2160" w:hanging="360"/>
      </w:pPr>
      <w:rPr>
        <w:rFonts w:ascii="Wingdings" w:hAnsi="Wingdings" w:hint="default"/>
      </w:rPr>
    </w:lvl>
    <w:lvl w:ilvl="3" w:tplc="5C26B7D6">
      <w:start w:val="1"/>
      <w:numFmt w:val="bullet"/>
      <w:lvlText w:val=""/>
      <w:lvlJc w:val="left"/>
      <w:pPr>
        <w:ind w:left="2880" w:hanging="360"/>
      </w:pPr>
      <w:rPr>
        <w:rFonts w:ascii="Symbol" w:hAnsi="Symbol" w:hint="default"/>
      </w:rPr>
    </w:lvl>
    <w:lvl w:ilvl="4" w:tplc="45540B60">
      <w:start w:val="1"/>
      <w:numFmt w:val="bullet"/>
      <w:lvlText w:val="o"/>
      <w:lvlJc w:val="left"/>
      <w:pPr>
        <w:ind w:left="3600" w:hanging="360"/>
      </w:pPr>
      <w:rPr>
        <w:rFonts w:ascii="Courier New" w:hAnsi="Courier New" w:hint="default"/>
      </w:rPr>
    </w:lvl>
    <w:lvl w:ilvl="5" w:tplc="ABE6108E">
      <w:start w:val="1"/>
      <w:numFmt w:val="bullet"/>
      <w:lvlText w:val=""/>
      <w:lvlJc w:val="left"/>
      <w:pPr>
        <w:ind w:left="4320" w:hanging="360"/>
      </w:pPr>
      <w:rPr>
        <w:rFonts w:ascii="Wingdings" w:hAnsi="Wingdings" w:hint="default"/>
      </w:rPr>
    </w:lvl>
    <w:lvl w:ilvl="6" w:tplc="8ADA622A">
      <w:start w:val="1"/>
      <w:numFmt w:val="bullet"/>
      <w:lvlText w:val=""/>
      <w:lvlJc w:val="left"/>
      <w:pPr>
        <w:ind w:left="5040" w:hanging="360"/>
      </w:pPr>
      <w:rPr>
        <w:rFonts w:ascii="Symbol" w:hAnsi="Symbol" w:hint="default"/>
      </w:rPr>
    </w:lvl>
    <w:lvl w:ilvl="7" w:tplc="3AECCD78">
      <w:start w:val="1"/>
      <w:numFmt w:val="bullet"/>
      <w:lvlText w:val="o"/>
      <w:lvlJc w:val="left"/>
      <w:pPr>
        <w:ind w:left="5760" w:hanging="360"/>
      </w:pPr>
      <w:rPr>
        <w:rFonts w:ascii="Courier New" w:hAnsi="Courier New" w:hint="default"/>
      </w:rPr>
    </w:lvl>
    <w:lvl w:ilvl="8" w:tplc="06C4F86A">
      <w:start w:val="1"/>
      <w:numFmt w:val="bullet"/>
      <w:lvlText w:val=""/>
      <w:lvlJc w:val="left"/>
      <w:pPr>
        <w:ind w:left="6480" w:hanging="360"/>
      </w:pPr>
      <w:rPr>
        <w:rFonts w:ascii="Wingdings" w:hAnsi="Wingdings" w:hint="default"/>
      </w:rPr>
    </w:lvl>
  </w:abstractNum>
  <w:abstractNum w:abstractNumId="16" w15:restartNumberingAfterBreak="0">
    <w:nsid w:val="37A86694"/>
    <w:multiLevelType w:val="hybridMultilevel"/>
    <w:tmpl w:val="EF007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990E4F"/>
    <w:multiLevelType w:val="hybridMultilevel"/>
    <w:tmpl w:val="CF7C6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74E9F"/>
    <w:multiLevelType w:val="hybridMultilevel"/>
    <w:tmpl w:val="37D66CF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EB65B0"/>
    <w:multiLevelType w:val="hybridMultilevel"/>
    <w:tmpl w:val="A8A6945A"/>
    <w:lvl w:ilvl="0" w:tplc="D362E720">
      <w:start w:val="1"/>
      <w:numFmt w:val="decimal"/>
      <w:lvlText w:val="%1."/>
      <w:lvlJc w:val="left"/>
      <w:pPr>
        <w:ind w:left="720" w:hanging="360"/>
      </w:pPr>
    </w:lvl>
    <w:lvl w:ilvl="1" w:tplc="5AAC0C28">
      <w:start w:val="1"/>
      <w:numFmt w:val="lowerLetter"/>
      <w:lvlText w:val="%2."/>
      <w:lvlJc w:val="left"/>
      <w:pPr>
        <w:ind w:left="1440" w:hanging="360"/>
      </w:pPr>
    </w:lvl>
    <w:lvl w:ilvl="2" w:tplc="D9924A34">
      <w:start w:val="1"/>
      <w:numFmt w:val="lowerRoman"/>
      <w:lvlText w:val="%3."/>
      <w:lvlJc w:val="right"/>
      <w:pPr>
        <w:ind w:left="2160" w:hanging="180"/>
      </w:pPr>
    </w:lvl>
    <w:lvl w:ilvl="3" w:tplc="1AF6B510">
      <w:start w:val="1"/>
      <w:numFmt w:val="decimal"/>
      <w:lvlText w:val="%4."/>
      <w:lvlJc w:val="left"/>
      <w:pPr>
        <w:ind w:left="2880" w:hanging="360"/>
      </w:pPr>
    </w:lvl>
    <w:lvl w:ilvl="4" w:tplc="BDB428D0">
      <w:start w:val="1"/>
      <w:numFmt w:val="lowerLetter"/>
      <w:lvlText w:val="%5."/>
      <w:lvlJc w:val="left"/>
      <w:pPr>
        <w:ind w:left="3600" w:hanging="360"/>
      </w:pPr>
    </w:lvl>
    <w:lvl w:ilvl="5" w:tplc="328A65BC">
      <w:start w:val="1"/>
      <w:numFmt w:val="lowerRoman"/>
      <w:lvlText w:val="%6."/>
      <w:lvlJc w:val="right"/>
      <w:pPr>
        <w:ind w:left="4320" w:hanging="180"/>
      </w:pPr>
    </w:lvl>
    <w:lvl w:ilvl="6" w:tplc="518CE63C">
      <w:start w:val="1"/>
      <w:numFmt w:val="decimal"/>
      <w:lvlText w:val="%7."/>
      <w:lvlJc w:val="left"/>
      <w:pPr>
        <w:ind w:left="5040" w:hanging="360"/>
      </w:pPr>
    </w:lvl>
    <w:lvl w:ilvl="7" w:tplc="43DE288C">
      <w:start w:val="1"/>
      <w:numFmt w:val="lowerLetter"/>
      <w:lvlText w:val="%8."/>
      <w:lvlJc w:val="left"/>
      <w:pPr>
        <w:ind w:left="5760" w:hanging="360"/>
      </w:pPr>
    </w:lvl>
    <w:lvl w:ilvl="8" w:tplc="F2AEBA0E">
      <w:start w:val="1"/>
      <w:numFmt w:val="lowerRoman"/>
      <w:lvlText w:val="%9."/>
      <w:lvlJc w:val="right"/>
      <w:pPr>
        <w:ind w:left="6480" w:hanging="180"/>
      </w:pPr>
    </w:lvl>
  </w:abstractNum>
  <w:abstractNum w:abstractNumId="20" w15:restartNumberingAfterBreak="0">
    <w:nsid w:val="5B436595"/>
    <w:multiLevelType w:val="hybridMultilevel"/>
    <w:tmpl w:val="BCDC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752D7"/>
    <w:multiLevelType w:val="hybridMultilevel"/>
    <w:tmpl w:val="A94421D2"/>
    <w:lvl w:ilvl="0" w:tplc="EC02A488">
      <w:start w:val="1"/>
      <w:numFmt w:val="bullet"/>
      <w:lvlText w:val=""/>
      <w:lvlJc w:val="left"/>
      <w:pPr>
        <w:ind w:left="720" w:hanging="360"/>
      </w:pPr>
      <w:rPr>
        <w:rFonts w:ascii="Symbol" w:hAnsi="Symbol" w:hint="default"/>
      </w:rPr>
    </w:lvl>
    <w:lvl w:ilvl="1" w:tplc="8140E7EA">
      <w:start w:val="1"/>
      <w:numFmt w:val="bullet"/>
      <w:lvlText w:val="o"/>
      <w:lvlJc w:val="left"/>
      <w:pPr>
        <w:ind w:left="1440" w:hanging="360"/>
      </w:pPr>
      <w:rPr>
        <w:rFonts w:ascii="Courier New" w:hAnsi="Courier New" w:hint="default"/>
      </w:rPr>
    </w:lvl>
    <w:lvl w:ilvl="2" w:tplc="9FC252C8">
      <w:start w:val="1"/>
      <w:numFmt w:val="bullet"/>
      <w:lvlText w:val=""/>
      <w:lvlJc w:val="left"/>
      <w:pPr>
        <w:ind w:left="2160" w:hanging="360"/>
      </w:pPr>
      <w:rPr>
        <w:rFonts w:ascii="Wingdings" w:hAnsi="Wingdings" w:hint="default"/>
      </w:rPr>
    </w:lvl>
    <w:lvl w:ilvl="3" w:tplc="18C220EC">
      <w:start w:val="1"/>
      <w:numFmt w:val="bullet"/>
      <w:lvlText w:val=""/>
      <w:lvlJc w:val="left"/>
      <w:pPr>
        <w:ind w:left="2880" w:hanging="360"/>
      </w:pPr>
      <w:rPr>
        <w:rFonts w:ascii="Symbol" w:hAnsi="Symbol" w:hint="default"/>
      </w:rPr>
    </w:lvl>
    <w:lvl w:ilvl="4" w:tplc="86F27E22">
      <w:start w:val="1"/>
      <w:numFmt w:val="bullet"/>
      <w:lvlText w:val="o"/>
      <w:lvlJc w:val="left"/>
      <w:pPr>
        <w:ind w:left="3600" w:hanging="360"/>
      </w:pPr>
      <w:rPr>
        <w:rFonts w:ascii="Courier New" w:hAnsi="Courier New" w:hint="default"/>
      </w:rPr>
    </w:lvl>
    <w:lvl w:ilvl="5" w:tplc="6DA0FFBA">
      <w:start w:val="1"/>
      <w:numFmt w:val="bullet"/>
      <w:lvlText w:val=""/>
      <w:lvlJc w:val="left"/>
      <w:pPr>
        <w:ind w:left="4320" w:hanging="360"/>
      </w:pPr>
      <w:rPr>
        <w:rFonts w:ascii="Wingdings" w:hAnsi="Wingdings" w:hint="default"/>
      </w:rPr>
    </w:lvl>
    <w:lvl w:ilvl="6" w:tplc="18AA8752">
      <w:start w:val="1"/>
      <w:numFmt w:val="bullet"/>
      <w:lvlText w:val=""/>
      <w:lvlJc w:val="left"/>
      <w:pPr>
        <w:ind w:left="5040" w:hanging="360"/>
      </w:pPr>
      <w:rPr>
        <w:rFonts w:ascii="Symbol" w:hAnsi="Symbol" w:hint="default"/>
      </w:rPr>
    </w:lvl>
    <w:lvl w:ilvl="7" w:tplc="C29AFF9A">
      <w:start w:val="1"/>
      <w:numFmt w:val="bullet"/>
      <w:lvlText w:val="o"/>
      <w:lvlJc w:val="left"/>
      <w:pPr>
        <w:ind w:left="5760" w:hanging="360"/>
      </w:pPr>
      <w:rPr>
        <w:rFonts w:ascii="Courier New" w:hAnsi="Courier New" w:hint="default"/>
      </w:rPr>
    </w:lvl>
    <w:lvl w:ilvl="8" w:tplc="7916BFFE">
      <w:start w:val="1"/>
      <w:numFmt w:val="bullet"/>
      <w:lvlText w:val=""/>
      <w:lvlJc w:val="left"/>
      <w:pPr>
        <w:ind w:left="6480" w:hanging="360"/>
      </w:pPr>
      <w:rPr>
        <w:rFonts w:ascii="Wingdings" w:hAnsi="Wingdings" w:hint="default"/>
      </w:rPr>
    </w:lvl>
  </w:abstractNum>
  <w:abstractNum w:abstractNumId="22" w15:restartNumberingAfterBreak="0">
    <w:nsid w:val="5B9F2360"/>
    <w:multiLevelType w:val="hybridMultilevel"/>
    <w:tmpl w:val="B3067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7D6B55"/>
    <w:multiLevelType w:val="hybridMultilevel"/>
    <w:tmpl w:val="D916B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067C67"/>
    <w:multiLevelType w:val="hybridMultilevel"/>
    <w:tmpl w:val="74E63246"/>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4E4130"/>
    <w:multiLevelType w:val="hybridMultilevel"/>
    <w:tmpl w:val="0E60EF22"/>
    <w:lvl w:ilvl="0" w:tplc="722C6BC0">
      <w:start w:val="1"/>
      <w:numFmt w:val="bullet"/>
      <w:lvlText w:val=""/>
      <w:lvlJc w:val="left"/>
      <w:pPr>
        <w:ind w:left="1440" w:hanging="360"/>
      </w:pPr>
      <w:rPr>
        <w:rFonts w:ascii="Symbol" w:hAnsi="Symbol"/>
      </w:rPr>
    </w:lvl>
    <w:lvl w:ilvl="1" w:tplc="1B724C96">
      <w:start w:val="1"/>
      <w:numFmt w:val="bullet"/>
      <w:lvlText w:val=""/>
      <w:lvlJc w:val="left"/>
      <w:pPr>
        <w:ind w:left="1440" w:hanging="360"/>
      </w:pPr>
      <w:rPr>
        <w:rFonts w:ascii="Symbol" w:hAnsi="Symbol"/>
      </w:rPr>
    </w:lvl>
    <w:lvl w:ilvl="2" w:tplc="9F9CAD7E">
      <w:start w:val="1"/>
      <w:numFmt w:val="bullet"/>
      <w:lvlText w:val=""/>
      <w:lvlJc w:val="left"/>
      <w:pPr>
        <w:ind w:left="1440" w:hanging="360"/>
      </w:pPr>
      <w:rPr>
        <w:rFonts w:ascii="Symbol" w:hAnsi="Symbol"/>
      </w:rPr>
    </w:lvl>
    <w:lvl w:ilvl="3" w:tplc="4B44E438">
      <w:start w:val="1"/>
      <w:numFmt w:val="bullet"/>
      <w:lvlText w:val=""/>
      <w:lvlJc w:val="left"/>
      <w:pPr>
        <w:ind w:left="1440" w:hanging="360"/>
      </w:pPr>
      <w:rPr>
        <w:rFonts w:ascii="Symbol" w:hAnsi="Symbol"/>
      </w:rPr>
    </w:lvl>
    <w:lvl w:ilvl="4" w:tplc="C05E82A6">
      <w:start w:val="1"/>
      <w:numFmt w:val="bullet"/>
      <w:lvlText w:val=""/>
      <w:lvlJc w:val="left"/>
      <w:pPr>
        <w:ind w:left="1440" w:hanging="360"/>
      </w:pPr>
      <w:rPr>
        <w:rFonts w:ascii="Symbol" w:hAnsi="Symbol"/>
      </w:rPr>
    </w:lvl>
    <w:lvl w:ilvl="5" w:tplc="79A4F662">
      <w:start w:val="1"/>
      <w:numFmt w:val="bullet"/>
      <w:lvlText w:val=""/>
      <w:lvlJc w:val="left"/>
      <w:pPr>
        <w:ind w:left="1440" w:hanging="360"/>
      </w:pPr>
      <w:rPr>
        <w:rFonts w:ascii="Symbol" w:hAnsi="Symbol"/>
      </w:rPr>
    </w:lvl>
    <w:lvl w:ilvl="6" w:tplc="C4B045E8">
      <w:start w:val="1"/>
      <w:numFmt w:val="bullet"/>
      <w:lvlText w:val=""/>
      <w:lvlJc w:val="left"/>
      <w:pPr>
        <w:ind w:left="1440" w:hanging="360"/>
      </w:pPr>
      <w:rPr>
        <w:rFonts w:ascii="Symbol" w:hAnsi="Symbol"/>
      </w:rPr>
    </w:lvl>
    <w:lvl w:ilvl="7" w:tplc="332CA68E">
      <w:start w:val="1"/>
      <w:numFmt w:val="bullet"/>
      <w:lvlText w:val=""/>
      <w:lvlJc w:val="left"/>
      <w:pPr>
        <w:ind w:left="1440" w:hanging="360"/>
      </w:pPr>
      <w:rPr>
        <w:rFonts w:ascii="Symbol" w:hAnsi="Symbol"/>
      </w:rPr>
    </w:lvl>
    <w:lvl w:ilvl="8" w:tplc="1194996A">
      <w:start w:val="1"/>
      <w:numFmt w:val="bullet"/>
      <w:lvlText w:val=""/>
      <w:lvlJc w:val="left"/>
      <w:pPr>
        <w:ind w:left="1440" w:hanging="360"/>
      </w:pPr>
      <w:rPr>
        <w:rFonts w:ascii="Symbol" w:hAnsi="Symbol"/>
      </w:rPr>
    </w:lvl>
  </w:abstractNum>
  <w:abstractNum w:abstractNumId="26" w15:restartNumberingAfterBreak="0">
    <w:nsid w:val="5DD32DC0"/>
    <w:multiLevelType w:val="hybridMultilevel"/>
    <w:tmpl w:val="A8C654B8"/>
    <w:lvl w:ilvl="0" w:tplc="FFFFFFFF">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DB5D98"/>
    <w:multiLevelType w:val="hybridMultilevel"/>
    <w:tmpl w:val="C71E6322"/>
    <w:lvl w:ilvl="0" w:tplc="8BAA8574">
      <w:start w:val="1"/>
      <w:numFmt w:val="bullet"/>
      <w:lvlText w:val=""/>
      <w:lvlJc w:val="left"/>
      <w:pPr>
        <w:ind w:left="720" w:hanging="360"/>
      </w:pPr>
      <w:rPr>
        <w:rFonts w:ascii="Symbol" w:hAnsi="Symbol" w:hint="default"/>
      </w:rPr>
    </w:lvl>
    <w:lvl w:ilvl="1" w:tplc="377C0CC6">
      <w:start w:val="1"/>
      <w:numFmt w:val="bullet"/>
      <w:lvlText w:val="o"/>
      <w:lvlJc w:val="left"/>
      <w:pPr>
        <w:ind w:left="1440" w:hanging="360"/>
      </w:pPr>
      <w:rPr>
        <w:rFonts w:ascii="Courier New" w:hAnsi="Courier New" w:hint="default"/>
      </w:rPr>
    </w:lvl>
    <w:lvl w:ilvl="2" w:tplc="7BDC27C4">
      <w:start w:val="1"/>
      <w:numFmt w:val="bullet"/>
      <w:lvlText w:val=""/>
      <w:lvlJc w:val="left"/>
      <w:pPr>
        <w:ind w:left="2160" w:hanging="360"/>
      </w:pPr>
      <w:rPr>
        <w:rFonts w:ascii="Wingdings" w:hAnsi="Wingdings" w:hint="default"/>
      </w:rPr>
    </w:lvl>
    <w:lvl w:ilvl="3" w:tplc="FC1A0156">
      <w:start w:val="1"/>
      <w:numFmt w:val="bullet"/>
      <w:lvlText w:val=""/>
      <w:lvlJc w:val="left"/>
      <w:pPr>
        <w:ind w:left="2880" w:hanging="360"/>
      </w:pPr>
      <w:rPr>
        <w:rFonts w:ascii="Symbol" w:hAnsi="Symbol" w:hint="default"/>
      </w:rPr>
    </w:lvl>
    <w:lvl w:ilvl="4" w:tplc="BF34CC50">
      <w:start w:val="1"/>
      <w:numFmt w:val="bullet"/>
      <w:lvlText w:val="o"/>
      <w:lvlJc w:val="left"/>
      <w:pPr>
        <w:ind w:left="3600" w:hanging="360"/>
      </w:pPr>
      <w:rPr>
        <w:rFonts w:ascii="Courier New" w:hAnsi="Courier New" w:hint="default"/>
      </w:rPr>
    </w:lvl>
    <w:lvl w:ilvl="5" w:tplc="B950D5CE">
      <w:start w:val="1"/>
      <w:numFmt w:val="bullet"/>
      <w:lvlText w:val=""/>
      <w:lvlJc w:val="left"/>
      <w:pPr>
        <w:ind w:left="4320" w:hanging="360"/>
      </w:pPr>
      <w:rPr>
        <w:rFonts w:ascii="Wingdings" w:hAnsi="Wingdings" w:hint="default"/>
      </w:rPr>
    </w:lvl>
    <w:lvl w:ilvl="6" w:tplc="E31AE23C">
      <w:start w:val="1"/>
      <w:numFmt w:val="bullet"/>
      <w:lvlText w:val=""/>
      <w:lvlJc w:val="left"/>
      <w:pPr>
        <w:ind w:left="5040" w:hanging="360"/>
      </w:pPr>
      <w:rPr>
        <w:rFonts w:ascii="Symbol" w:hAnsi="Symbol" w:hint="default"/>
      </w:rPr>
    </w:lvl>
    <w:lvl w:ilvl="7" w:tplc="C9A69C0E">
      <w:start w:val="1"/>
      <w:numFmt w:val="bullet"/>
      <w:lvlText w:val="o"/>
      <w:lvlJc w:val="left"/>
      <w:pPr>
        <w:ind w:left="5760" w:hanging="360"/>
      </w:pPr>
      <w:rPr>
        <w:rFonts w:ascii="Courier New" w:hAnsi="Courier New" w:hint="default"/>
      </w:rPr>
    </w:lvl>
    <w:lvl w:ilvl="8" w:tplc="6AACD60A">
      <w:start w:val="1"/>
      <w:numFmt w:val="bullet"/>
      <w:lvlText w:val=""/>
      <w:lvlJc w:val="left"/>
      <w:pPr>
        <w:ind w:left="6480" w:hanging="360"/>
      </w:pPr>
      <w:rPr>
        <w:rFonts w:ascii="Wingdings" w:hAnsi="Wingdings" w:hint="default"/>
      </w:rPr>
    </w:lvl>
  </w:abstractNum>
  <w:abstractNum w:abstractNumId="28" w15:restartNumberingAfterBreak="0">
    <w:nsid w:val="5F06331B"/>
    <w:multiLevelType w:val="hybridMultilevel"/>
    <w:tmpl w:val="0420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A61A6"/>
    <w:multiLevelType w:val="hybridMultilevel"/>
    <w:tmpl w:val="CF2A3B34"/>
    <w:lvl w:ilvl="0" w:tplc="FFFFFFFF">
      <w:start w:val="1"/>
      <w:numFmt w:val="bullet"/>
      <w:lvlText w:val=""/>
      <w:lvlJc w:val="left"/>
      <w:pPr>
        <w:ind w:left="720" w:hanging="360"/>
      </w:pPr>
      <w:rPr>
        <w:rFonts w:ascii="Symbol" w:hAnsi="Symbol" w:hint="default"/>
      </w:rPr>
    </w:lvl>
    <w:lvl w:ilvl="1" w:tplc="4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0B173B"/>
    <w:multiLevelType w:val="hybridMultilevel"/>
    <w:tmpl w:val="DCC8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37D0F"/>
    <w:multiLevelType w:val="hybridMultilevel"/>
    <w:tmpl w:val="FEA83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7B35A"/>
    <w:multiLevelType w:val="hybridMultilevel"/>
    <w:tmpl w:val="A5CAC8AA"/>
    <w:lvl w:ilvl="0" w:tplc="DCF42D7E">
      <w:start w:val="1"/>
      <w:numFmt w:val="decimal"/>
      <w:lvlText w:val="%1."/>
      <w:lvlJc w:val="left"/>
      <w:pPr>
        <w:ind w:left="1080" w:hanging="360"/>
      </w:pPr>
    </w:lvl>
    <w:lvl w:ilvl="1" w:tplc="911E9F52">
      <w:start w:val="1"/>
      <w:numFmt w:val="lowerLetter"/>
      <w:lvlText w:val="%2."/>
      <w:lvlJc w:val="left"/>
      <w:pPr>
        <w:ind w:left="1800" w:hanging="360"/>
      </w:pPr>
    </w:lvl>
    <w:lvl w:ilvl="2" w:tplc="A6AC9016">
      <w:start w:val="1"/>
      <w:numFmt w:val="lowerRoman"/>
      <w:lvlText w:val="%3."/>
      <w:lvlJc w:val="right"/>
      <w:pPr>
        <w:ind w:left="2520" w:hanging="180"/>
      </w:pPr>
    </w:lvl>
    <w:lvl w:ilvl="3" w:tplc="02FA9B62">
      <w:start w:val="1"/>
      <w:numFmt w:val="decimal"/>
      <w:lvlText w:val="%4."/>
      <w:lvlJc w:val="left"/>
      <w:pPr>
        <w:ind w:left="3240" w:hanging="360"/>
      </w:pPr>
    </w:lvl>
    <w:lvl w:ilvl="4" w:tplc="65085A9C">
      <w:start w:val="1"/>
      <w:numFmt w:val="lowerLetter"/>
      <w:lvlText w:val="%5."/>
      <w:lvlJc w:val="left"/>
      <w:pPr>
        <w:ind w:left="3960" w:hanging="360"/>
      </w:pPr>
    </w:lvl>
    <w:lvl w:ilvl="5" w:tplc="7E448558">
      <w:start w:val="1"/>
      <w:numFmt w:val="lowerRoman"/>
      <w:lvlText w:val="%6."/>
      <w:lvlJc w:val="right"/>
      <w:pPr>
        <w:ind w:left="4680" w:hanging="180"/>
      </w:pPr>
    </w:lvl>
    <w:lvl w:ilvl="6" w:tplc="1F1CC3A0">
      <w:start w:val="1"/>
      <w:numFmt w:val="decimal"/>
      <w:lvlText w:val="%7."/>
      <w:lvlJc w:val="left"/>
      <w:pPr>
        <w:ind w:left="5400" w:hanging="360"/>
      </w:pPr>
    </w:lvl>
    <w:lvl w:ilvl="7" w:tplc="6F9643DE">
      <w:start w:val="1"/>
      <w:numFmt w:val="lowerLetter"/>
      <w:lvlText w:val="%8."/>
      <w:lvlJc w:val="left"/>
      <w:pPr>
        <w:ind w:left="6120" w:hanging="360"/>
      </w:pPr>
    </w:lvl>
    <w:lvl w:ilvl="8" w:tplc="F400400C">
      <w:start w:val="1"/>
      <w:numFmt w:val="lowerRoman"/>
      <w:lvlText w:val="%9."/>
      <w:lvlJc w:val="right"/>
      <w:pPr>
        <w:ind w:left="6840" w:hanging="180"/>
      </w:pPr>
    </w:lvl>
  </w:abstractNum>
  <w:abstractNum w:abstractNumId="33" w15:restartNumberingAfterBreak="0">
    <w:nsid w:val="64944721"/>
    <w:multiLevelType w:val="hybridMultilevel"/>
    <w:tmpl w:val="EA960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9E13F0"/>
    <w:multiLevelType w:val="hybridMultilevel"/>
    <w:tmpl w:val="1054BFDC"/>
    <w:lvl w:ilvl="0" w:tplc="EA8A3D40">
      <w:start w:val="1"/>
      <w:numFmt w:val="bullet"/>
      <w:lvlText w:val=""/>
      <w:lvlJc w:val="left"/>
      <w:pPr>
        <w:ind w:left="360" w:hanging="360"/>
      </w:pPr>
      <w:rPr>
        <w:rFonts w:ascii="Symbol" w:hAnsi="Symbol" w:hint="default"/>
      </w:rPr>
    </w:lvl>
    <w:lvl w:ilvl="1" w:tplc="0F5ECBDE">
      <w:start w:val="1"/>
      <w:numFmt w:val="bullet"/>
      <w:lvlText w:val="o"/>
      <w:lvlJc w:val="left"/>
      <w:pPr>
        <w:ind w:left="1440" w:hanging="360"/>
      </w:pPr>
      <w:rPr>
        <w:rFonts w:ascii="Courier New" w:hAnsi="Courier New" w:hint="default"/>
      </w:rPr>
    </w:lvl>
    <w:lvl w:ilvl="2" w:tplc="A85EA244">
      <w:start w:val="1"/>
      <w:numFmt w:val="bullet"/>
      <w:lvlText w:val=""/>
      <w:lvlJc w:val="left"/>
      <w:pPr>
        <w:ind w:left="2160" w:hanging="360"/>
      </w:pPr>
      <w:rPr>
        <w:rFonts w:ascii="Wingdings" w:hAnsi="Wingdings" w:hint="default"/>
      </w:rPr>
    </w:lvl>
    <w:lvl w:ilvl="3" w:tplc="8CC283B4">
      <w:start w:val="1"/>
      <w:numFmt w:val="bullet"/>
      <w:lvlText w:val=""/>
      <w:lvlJc w:val="left"/>
      <w:pPr>
        <w:ind w:left="2880" w:hanging="360"/>
      </w:pPr>
      <w:rPr>
        <w:rFonts w:ascii="Symbol" w:hAnsi="Symbol" w:hint="default"/>
      </w:rPr>
    </w:lvl>
    <w:lvl w:ilvl="4" w:tplc="F43EAA14">
      <w:start w:val="1"/>
      <w:numFmt w:val="bullet"/>
      <w:lvlText w:val="o"/>
      <w:lvlJc w:val="left"/>
      <w:pPr>
        <w:ind w:left="3600" w:hanging="360"/>
      </w:pPr>
      <w:rPr>
        <w:rFonts w:ascii="Courier New" w:hAnsi="Courier New" w:hint="default"/>
      </w:rPr>
    </w:lvl>
    <w:lvl w:ilvl="5" w:tplc="520E5272">
      <w:start w:val="1"/>
      <w:numFmt w:val="bullet"/>
      <w:lvlText w:val=""/>
      <w:lvlJc w:val="left"/>
      <w:pPr>
        <w:ind w:left="4320" w:hanging="360"/>
      </w:pPr>
      <w:rPr>
        <w:rFonts w:ascii="Wingdings" w:hAnsi="Wingdings" w:hint="default"/>
      </w:rPr>
    </w:lvl>
    <w:lvl w:ilvl="6" w:tplc="39A86CEA">
      <w:start w:val="1"/>
      <w:numFmt w:val="bullet"/>
      <w:lvlText w:val=""/>
      <w:lvlJc w:val="left"/>
      <w:pPr>
        <w:ind w:left="5040" w:hanging="360"/>
      </w:pPr>
      <w:rPr>
        <w:rFonts w:ascii="Symbol" w:hAnsi="Symbol" w:hint="default"/>
      </w:rPr>
    </w:lvl>
    <w:lvl w:ilvl="7" w:tplc="A9908574">
      <w:start w:val="1"/>
      <w:numFmt w:val="bullet"/>
      <w:lvlText w:val="o"/>
      <w:lvlJc w:val="left"/>
      <w:pPr>
        <w:ind w:left="5760" w:hanging="360"/>
      </w:pPr>
      <w:rPr>
        <w:rFonts w:ascii="Courier New" w:hAnsi="Courier New" w:hint="default"/>
      </w:rPr>
    </w:lvl>
    <w:lvl w:ilvl="8" w:tplc="4F26C5C8">
      <w:start w:val="1"/>
      <w:numFmt w:val="bullet"/>
      <w:lvlText w:val=""/>
      <w:lvlJc w:val="left"/>
      <w:pPr>
        <w:ind w:left="6480" w:hanging="360"/>
      </w:pPr>
      <w:rPr>
        <w:rFonts w:ascii="Wingdings" w:hAnsi="Wingdings" w:hint="default"/>
      </w:rPr>
    </w:lvl>
  </w:abstractNum>
  <w:abstractNum w:abstractNumId="35" w15:restartNumberingAfterBreak="0">
    <w:nsid w:val="6ACC5CDA"/>
    <w:multiLevelType w:val="hybridMultilevel"/>
    <w:tmpl w:val="1616A3D8"/>
    <w:lvl w:ilvl="0" w:tplc="0B8EC410">
      <w:start w:val="2"/>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6AF625B7"/>
    <w:multiLevelType w:val="hybridMultilevel"/>
    <w:tmpl w:val="25D23BB2"/>
    <w:lvl w:ilvl="0" w:tplc="6B0E98A8">
      <w:start w:val="1"/>
      <w:numFmt w:val="bullet"/>
      <w:lvlText w:val=""/>
      <w:lvlJc w:val="left"/>
      <w:pPr>
        <w:ind w:left="720" w:hanging="360"/>
      </w:pPr>
      <w:rPr>
        <w:rFonts w:ascii="Symbol" w:hAnsi="Symbol" w:hint="default"/>
      </w:rPr>
    </w:lvl>
    <w:lvl w:ilvl="1" w:tplc="E1C614C0">
      <w:start w:val="1"/>
      <w:numFmt w:val="bullet"/>
      <w:lvlText w:val="o"/>
      <w:lvlJc w:val="left"/>
      <w:pPr>
        <w:ind w:left="1440" w:hanging="360"/>
      </w:pPr>
      <w:rPr>
        <w:rFonts w:ascii="Courier New" w:hAnsi="Courier New" w:hint="default"/>
      </w:rPr>
    </w:lvl>
    <w:lvl w:ilvl="2" w:tplc="8DB836D4">
      <w:start w:val="1"/>
      <w:numFmt w:val="bullet"/>
      <w:lvlText w:val=""/>
      <w:lvlJc w:val="left"/>
      <w:pPr>
        <w:ind w:left="2160" w:hanging="360"/>
      </w:pPr>
      <w:rPr>
        <w:rFonts w:ascii="Wingdings" w:hAnsi="Wingdings" w:hint="default"/>
      </w:rPr>
    </w:lvl>
    <w:lvl w:ilvl="3" w:tplc="B9F0C132">
      <w:start w:val="1"/>
      <w:numFmt w:val="bullet"/>
      <w:lvlText w:val=""/>
      <w:lvlJc w:val="left"/>
      <w:pPr>
        <w:ind w:left="2880" w:hanging="360"/>
      </w:pPr>
      <w:rPr>
        <w:rFonts w:ascii="Symbol" w:hAnsi="Symbol" w:hint="default"/>
      </w:rPr>
    </w:lvl>
    <w:lvl w:ilvl="4" w:tplc="36A6CCA6">
      <w:start w:val="1"/>
      <w:numFmt w:val="bullet"/>
      <w:lvlText w:val="o"/>
      <w:lvlJc w:val="left"/>
      <w:pPr>
        <w:ind w:left="3600" w:hanging="360"/>
      </w:pPr>
      <w:rPr>
        <w:rFonts w:ascii="Courier New" w:hAnsi="Courier New" w:hint="default"/>
      </w:rPr>
    </w:lvl>
    <w:lvl w:ilvl="5" w:tplc="98265480">
      <w:start w:val="1"/>
      <w:numFmt w:val="bullet"/>
      <w:lvlText w:val=""/>
      <w:lvlJc w:val="left"/>
      <w:pPr>
        <w:ind w:left="4320" w:hanging="360"/>
      </w:pPr>
      <w:rPr>
        <w:rFonts w:ascii="Wingdings" w:hAnsi="Wingdings" w:hint="default"/>
      </w:rPr>
    </w:lvl>
    <w:lvl w:ilvl="6" w:tplc="38986B68">
      <w:start w:val="1"/>
      <w:numFmt w:val="bullet"/>
      <w:lvlText w:val=""/>
      <w:lvlJc w:val="left"/>
      <w:pPr>
        <w:ind w:left="5040" w:hanging="360"/>
      </w:pPr>
      <w:rPr>
        <w:rFonts w:ascii="Symbol" w:hAnsi="Symbol" w:hint="default"/>
      </w:rPr>
    </w:lvl>
    <w:lvl w:ilvl="7" w:tplc="DCBCD2EC">
      <w:start w:val="1"/>
      <w:numFmt w:val="bullet"/>
      <w:lvlText w:val="o"/>
      <w:lvlJc w:val="left"/>
      <w:pPr>
        <w:ind w:left="5760" w:hanging="360"/>
      </w:pPr>
      <w:rPr>
        <w:rFonts w:ascii="Courier New" w:hAnsi="Courier New" w:hint="default"/>
      </w:rPr>
    </w:lvl>
    <w:lvl w:ilvl="8" w:tplc="68586C7A">
      <w:start w:val="1"/>
      <w:numFmt w:val="bullet"/>
      <w:lvlText w:val=""/>
      <w:lvlJc w:val="left"/>
      <w:pPr>
        <w:ind w:left="6480" w:hanging="360"/>
      </w:pPr>
      <w:rPr>
        <w:rFonts w:ascii="Wingdings" w:hAnsi="Wingdings" w:hint="default"/>
      </w:rPr>
    </w:lvl>
  </w:abstractNum>
  <w:abstractNum w:abstractNumId="37" w15:restartNumberingAfterBreak="0">
    <w:nsid w:val="6C652B87"/>
    <w:multiLevelType w:val="hybridMultilevel"/>
    <w:tmpl w:val="36CA45F2"/>
    <w:lvl w:ilvl="0" w:tplc="E942307E">
      <w:start w:val="1"/>
      <w:numFmt w:val="bullet"/>
      <w:lvlText w:val=""/>
      <w:lvlJc w:val="left"/>
      <w:pPr>
        <w:ind w:left="720" w:hanging="360"/>
      </w:pPr>
      <w:rPr>
        <w:rFonts w:ascii="Symbol" w:hAnsi="Symbol" w:hint="default"/>
      </w:rPr>
    </w:lvl>
    <w:lvl w:ilvl="1" w:tplc="DE8EAB00">
      <w:start w:val="1"/>
      <w:numFmt w:val="bullet"/>
      <w:lvlText w:val="o"/>
      <w:lvlJc w:val="left"/>
      <w:pPr>
        <w:ind w:left="1440" w:hanging="360"/>
      </w:pPr>
      <w:rPr>
        <w:rFonts w:ascii="Courier New" w:hAnsi="Courier New" w:hint="default"/>
      </w:rPr>
    </w:lvl>
    <w:lvl w:ilvl="2" w:tplc="AD6232D2">
      <w:start w:val="1"/>
      <w:numFmt w:val="bullet"/>
      <w:lvlText w:val=""/>
      <w:lvlJc w:val="left"/>
      <w:pPr>
        <w:ind w:left="2160" w:hanging="360"/>
      </w:pPr>
      <w:rPr>
        <w:rFonts w:ascii="Wingdings" w:hAnsi="Wingdings" w:hint="default"/>
      </w:rPr>
    </w:lvl>
    <w:lvl w:ilvl="3" w:tplc="EBD859BC">
      <w:start w:val="1"/>
      <w:numFmt w:val="bullet"/>
      <w:lvlText w:val=""/>
      <w:lvlJc w:val="left"/>
      <w:pPr>
        <w:ind w:left="2880" w:hanging="360"/>
      </w:pPr>
      <w:rPr>
        <w:rFonts w:ascii="Symbol" w:hAnsi="Symbol" w:hint="default"/>
      </w:rPr>
    </w:lvl>
    <w:lvl w:ilvl="4" w:tplc="1DE8C3E8">
      <w:start w:val="1"/>
      <w:numFmt w:val="bullet"/>
      <w:lvlText w:val="o"/>
      <w:lvlJc w:val="left"/>
      <w:pPr>
        <w:ind w:left="3600" w:hanging="360"/>
      </w:pPr>
      <w:rPr>
        <w:rFonts w:ascii="Courier New" w:hAnsi="Courier New" w:hint="default"/>
      </w:rPr>
    </w:lvl>
    <w:lvl w:ilvl="5" w:tplc="14A66C00">
      <w:start w:val="1"/>
      <w:numFmt w:val="bullet"/>
      <w:lvlText w:val=""/>
      <w:lvlJc w:val="left"/>
      <w:pPr>
        <w:ind w:left="4320" w:hanging="360"/>
      </w:pPr>
      <w:rPr>
        <w:rFonts w:ascii="Wingdings" w:hAnsi="Wingdings" w:hint="default"/>
      </w:rPr>
    </w:lvl>
    <w:lvl w:ilvl="6" w:tplc="A3C2ED38">
      <w:start w:val="1"/>
      <w:numFmt w:val="bullet"/>
      <w:lvlText w:val=""/>
      <w:lvlJc w:val="left"/>
      <w:pPr>
        <w:ind w:left="5040" w:hanging="360"/>
      </w:pPr>
      <w:rPr>
        <w:rFonts w:ascii="Symbol" w:hAnsi="Symbol" w:hint="default"/>
      </w:rPr>
    </w:lvl>
    <w:lvl w:ilvl="7" w:tplc="3768F8D2">
      <w:start w:val="1"/>
      <w:numFmt w:val="bullet"/>
      <w:lvlText w:val="o"/>
      <w:lvlJc w:val="left"/>
      <w:pPr>
        <w:ind w:left="5760" w:hanging="360"/>
      </w:pPr>
      <w:rPr>
        <w:rFonts w:ascii="Courier New" w:hAnsi="Courier New" w:hint="default"/>
      </w:rPr>
    </w:lvl>
    <w:lvl w:ilvl="8" w:tplc="35D81272">
      <w:start w:val="1"/>
      <w:numFmt w:val="bullet"/>
      <w:lvlText w:val=""/>
      <w:lvlJc w:val="left"/>
      <w:pPr>
        <w:ind w:left="6480" w:hanging="360"/>
      </w:pPr>
      <w:rPr>
        <w:rFonts w:ascii="Wingdings" w:hAnsi="Wingdings" w:hint="default"/>
      </w:rPr>
    </w:lvl>
  </w:abstractNum>
  <w:abstractNum w:abstractNumId="38" w15:restartNumberingAfterBreak="0">
    <w:nsid w:val="6D440BF1"/>
    <w:multiLevelType w:val="hybridMultilevel"/>
    <w:tmpl w:val="AF82B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A2887"/>
    <w:multiLevelType w:val="hybridMultilevel"/>
    <w:tmpl w:val="74E63246"/>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84250"/>
    <w:multiLevelType w:val="hybridMultilevel"/>
    <w:tmpl w:val="94A4E5CC"/>
    <w:lvl w:ilvl="0" w:tplc="5BB6B32C">
      <w:start w:val="1"/>
      <w:numFmt w:val="bullet"/>
      <w:lvlText w:val=""/>
      <w:lvlJc w:val="left"/>
      <w:pPr>
        <w:ind w:left="720" w:hanging="360"/>
      </w:pPr>
      <w:rPr>
        <w:rFonts w:ascii="Symbol" w:hAnsi="Symbol" w:hint="default"/>
      </w:rPr>
    </w:lvl>
    <w:lvl w:ilvl="1" w:tplc="2AA8B44E">
      <w:start w:val="1"/>
      <w:numFmt w:val="bullet"/>
      <w:lvlText w:val="o"/>
      <w:lvlJc w:val="left"/>
      <w:pPr>
        <w:ind w:left="1440" w:hanging="360"/>
      </w:pPr>
      <w:rPr>
        <w:rFonts w:ascii="Courier New" w:hAnsi="Courier New" w:hint="default"/>
      </w:rPr>
    </w:lvl>
    <w:lvl w:ilvl="2" w:tplc="AFAE4BBC">
      <w:start w:val="1"/>
      <w:numFmt w:val="bullet"/>
      <w:lvlText w:val=""/>
      <w:lvlJc w:val="left"/>
      <w:pPr>
        <w:ind w:left="2160" w:hanging="360"/>
      </w:pPr>
      <w:rPr>
        <w:rFonts w:ascii="Wingdings" w:hAnsi="Wingdings" w:hint="default"/>
      </w:rPr>
    </w:lvl>
    <w:lvl w:ilvl="3" w:tplc="CC347D3E">
      <w:start w:val="1"/>
      <w:numFmt w:val="bullet"/>
      <w:lvlText w:val=""/>
      <w:lvlJc w:val="left"/>
      <w:pPr>
        <w:ind w:left="2880" w:hanging="360"/>
      </w:pPr>
      <w:rPr>
        <w:rFonts w:ascii="Symbol" w:hAnsi="Symbol" w:hint="default"/>
      </w:rPr>
    </w:lvl>
    <w:lvl w:ilvl="4" w:tplc="3D9289F2">
      <w:start w:val="1"/>
      <w:numFmt w:val="bullet"/>
      <w:lvlText w:val="o"/>
      <w:lvlJc w:val="left"/>
      <w:pPr>
        <w:ind w:left="3600" w:hanging="360"/>
      </w:pPr>
      <w:rPr>
        <w:rFonts w:ascii="Courier New" w:hAnsi="Courier New" w:hint="default"/>
      </w:rPr>
    </w:lvl>
    <w:lvl w:ilvl="5" w:tplc="9F82D17C">
      <w:start w:val="1"/>
      <w:numFmt w:val="bullet"/>
      <w:lvlText w:val=""/>
      <w:lvlJc w:val="left"/>
      <w:pPr>
        <w:ind w:left="4320" w:hanging="360"/>
      </w:pPr>
      <w:rPr>
        <w:rFonts w:ascii="Wingdings" w:hAnsi="Wingdings" w:hint="default"/>
      </w:rPr>
    </w:lvl>
    <w:lvl w:ilvl="6" w:tplc="34BC9656">
      <w:start w:val="1"/>
      <w:numFmt w:val="bullet"/>
      <w:lvlText w:val=""/>
      <w:lvlJc w:val="left"/>
      <w:pPr>
        <w:ind w:left="5040" w:hanging="360"/>
      </w:pPr>
      <w:rPr>
        <w:rFonts w:ascii="Symbol" w:hAnsi="Symbol" w:hint="default"/>
      </w:rPr>
    </w:lvl>
    <w:lvl w:ilvl="7" w:tplc="E376BD1E">
      <w:start w:val="1"/>
      <w:numFmt w:val="bullet"/>
      <w:lvlText w:val="o"/>
      <w:lvlJc w:val="left"/>
      <w:pPr>
        <w:ind w:left="5760" w:hanging="360"/>
      </w:pPr>
      <w:rPr>
        <w:rFonts w:ascii="Courier New" w:hAnsi="Courier New" w:hint="default"/>
      </w:rPr>
    </w:lvl>
    <w:lvl w:ilvl="8" w:tplc="CBB4330A">
      <w:start w:val="1"/>
      <w:numFmt w:val="bullet"/>
      <w:lvlText w:val=""/>
      <w:lvlJc w:val="left"/>
      <w:pPr>
        <w:ind w:left="6480" w:hanging="360"/>
      </w:pPr>
      <w:rPr>
        <w:rFonts w:ascii="Wingdings" w:hAnsi="Wingdings" w:hint="default"/>
      </w:rPr>
    </w:lvl>
  </w:abstractNum>
  <w:abstractNum w:abstractNumId="41" w15:restartNumberingAfterBreak="0">
    <w:nsid w:val="758C5131"/>
    <w:multiLevelType w:val="hybridMultilevel"/>
    <w:tmpl w:val="311EAE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D40F3C"/>
    <w:multiLevelType w:val="hybridMultilevel"/>
    <w:tmpl w:val="2E4091FA"/>
    <w:lvl w:ilvl="0" w:tplc="48090001">
      <w:start w:val="1"/>
      <w:numFmt w:val="bullet"/>
      <w:lvlText w:val=""/>
      <w:lvlJc w:val="left"/>
      <w:pPr>
        <w:ind w:left="720" w:hanging="360"/>
      </w:pPr>
      <w:rPr>
        <w:rFonts w:ascii="Symbol" w:hAnsi="Symbol"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7B153473"/>
    <w:multiLevelType w:val="hybridMultilevel"/>
    <w:tmpl w:val="A57E69DA"/>
    <w:lvl w:ilvl="0" w:tplc="5F70A484">
      <w:start w:val="1"/>
      <w:numFmt w:val="bullet"/>
      <w:lvlText w:val=""/>
      <w:lvlJc w:val="left"/>
      <w:pPr>
        <w:ind w:left="720" w:hanging="360"/>
      </w:pPr>
      <w:rPr>
        <w:rFonts w:ascii="Symbol" w:hAnsi="Symbol" w:hint="default"/>
      </w:rPr>
    </w:lvl>
    <w:lvl w:ilvl="1" w:tplc="DCDA2DA8">
      <w:start w:val="1"/>
      <w:numFmt w:val="bullet"/>
      <w:lvlText w:val="o"/>
      <w:lvlJc w:val="left"/>
      <w:pPr>
        <w:ind w:left="1440" w:hanging="360"/>
      </w:pPr>
      <w:rPr>
        <w:rFonts w:ascii="Courier New" w:hAnsi="Courier New" w:hint="default"/>
      </w:rPr>
    </w:lvl>
    <w:lvl w:ilvl="2" w:tplc="D08AB5AE">
      <w:start w:val="1"/>
      <w:numFmt w:val="bullet"/>
      <w:lvlText w:val=""/>
      <w:lvlJc w:val="left"/>
      <w:pPr>
        <w:ind w:left="2160" w:hanging="360"/>
      </w:pPr>
      <w:rPr>
        <w:rFonts w:ascii="Wingdings" w:hAnsi="Wingdings" w:hint="default"/>
      </w:rPr>
    </w:lvl>
    <w:lvl w:ilvl="3" w:tplc="4AD099E6">
      <w:start w:val="1"/>
      <w:numFmt w:val="bullet"/>
      <w:lvlText w:val=""/>
      <w:lvlJc w:val="left"/>
      <w:pPr>
        <w:ind w:left="2880" w:hanging="360"/>
      </w:pPr>
      <w:rPr>
        <w:rFonts w:ascii="Symbol" w:hAnsi="Symbol" w:hint="default"/>
      </w:rPr>
    </w:lvl>
    <w:lvl w:ilvl="4" w:tplc="711CE12C">
      <w:start w:val="1"/>
      <w:numFmt w:val="bullet"/>
      <w:lvlText w:val="o"/>
      <w:lvlJc w:val="left"/>
      <w:pPr>
        <w:ind w:left="3600" w:hanging="360"/>
      </w:pPr>
      <w:rPr>
        <w:rFonts w:ascii="Courier New" w:hAnsi="Courier New" w:hint="default"/>
      </w:rPr>
    </w:lvl>
    <w:lvl w:ilvl="5" w:tplc="D1763FEE">
      <w:start w:val="1"/>
      <w:numFmt w:val="bullet"/>
      <w:lvlText w:val=""/>
      <w:lvlJc w:val="left"/>
      <w:pPr>
        <w:ind w:left="4320" w:hanging="360"/>
      </w:pPr>
      <w:rPr>
        <w:rFonts w:ascii="Wingdings" w:hAnsi="Wingdings" w:hint="default"/>
      </w:rPr>
    </w:lvl>
    <w:lvl w:ilvl="6" w:tplc="F366581E">
      <w:start w:val="1"/>
      <w:numFmt w:val="bullet"/>
      <w:lvlText w:val=""/>
      <w:lvlJc w:val="left"/>
      <w:pPr>
        <w:ind w:left="5040" w:hanging="360"/>
      </w:pPr>
      <w:rPr>
        <w:rFonts w:ascii="Symbol" w:hAnsi="Symbol" w:hint="default"/>
      </w:rPr>
    </w:lvl>
    <w:lvl w:ilvl="7" w:tplc="CE5E9C60">
      <w:start w:val="1"/>
      <w:numFmt w:val="bullet"/>
      <w:lvlText w:val="o"/>
      <w:lvlJc w:val="left"/>
      <w:pPr>
        <w:ind w:left="5760" w:hanging="360"/>
      </w:pPr>
      <w:rPr>
        <w:rFonts w:ascii="Courier New" w:hAnsi="Courier New" w:hint="default"/>
      </w:rPr>
    </w:lvl>
    <w:lvl w:ilvl="8" w:tplc="9C645278">
      <w:start w:val="1"/>
      <w:numFmt w:val="bullet"/>
      <w:lvlText w:val=""/>
      <w:lvlJc w:val="left"/>
      <w:pPr>
        <w:ind w:left="6480" w:hanging="360"/>
      </w:pPr>
      <w:rPr>
        <w:rFonts w:ascii="Wingdings" w:hAnsi="Wingdings" w:hint="default"/>
      </w:rPr>
    </w:lvl>
  </w:abstractNum>
  <w:abstractNum w:abstractNumId="44" w15:restartNumberingAfterBreak="0">
    <w:nsid w:val="7B5E16E1"/>
    <w:multiLevelType w:val="hybridMultilevel"/>
    <w:tmpl w:val="C998857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4A3194"/>
    <w:multiLevelType w:val="hybridMultilevel"/>
    <w:tmpl w:val="49D01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4900130">
    <w:abstractNumId w:val="32"/>
  </w:num>
  <w:num w:numId="2" w16cid:durableId="831603577">
    <w:abstractNumId w:val="21"/>
  </w:num>
  <w:num w:numId="3" w16cid:durableId="166289333">
    <w:abstractNumId w:val="19"/>
  </w:num>
  <w:num w:numId="4" w16cid:durableId="1306394984">
    <w:abstractNumId w:val="3"/>
  </w:num>
  <w:num w:numId="5" w16cid:durableId="361788163">
    <w:abstractNumId w:val="12"/>
  </w:num>
  <w:num w:numId="6" w16cid:durableId="1416318428">
    <w:abstractNumId w:val="14"/>
  </w:num>
  <w:num w:numId="7" w16cid:durableId="1816530267">
    <w:abstractNumId w:val="0"/>
  </w:num>
  <w:num w:numId="8" w16cid:durableId="411705042">
    <w:abstractNumId w:val="43"/>
  </w:num>
  <w:num w:numId="9" w16cid:durableId="1928490799">
    <w:abstractNumId w:val="7"/>
  </w:num>
  <w:num w:numId="10" w16cid:durableId="775058896">
    <w:abstractNumId w:val="1"/>
  </w:num>
  <w:num w:numId="11" w16cid:durableId="912544805">
    <w:abstractNumId w:val="34"/>
  </w:num>
  <w:num w:numId="12" w16cid:durableId="2077584591">
    <w:abstractNumId w:val="8"/>
  </w:num>
  <w:num w:numId="13" w16cid:durableId="227572100">
    <w:abstractNumId w:val="2"/>
  </w:num>
  <w:num w:numId="14" w16cid:durableId="841973668">
    <w:abstractNumId w:val="36"/>
  </w:num>
  <w:num w:numId="15" w16cid:durableId="1585528498">
    <w:abstractNumId w:val="40"/>
  </w:num>
  <w:num w:numId="16" w16cid:durableId="1177765595">
    <w:abstractNumId w:val="15"/>
  </w:num>
  <w:num w:numId="17" w16cid:durableId="1493715070">
    <w:abstractNumId w:val="27"/>
  </w:num>
  <w:num w:numId="18" w16cid:durableId="652952819">
    <w:abstractNumId w:val="37"/>
  </w:num>
  <w:num w:numId="19" w16cid:durableId="1816600420">
    <w:abstractNumId w:val="5"/>
  </w:num>
  <w:num w:numId="20" w16cid:durableId="872116035">
    <w:abstractNumId w:val="13"/>
  </w:num>
  <w:num w:numId="21" w16cid:durableId="993920571">
    <w:abstractNumId w:val="17"/>
  </w:num>
  <w:num w:numId="22" w16cid:durableId="1895117082">
    <w:abstractNumId w:val="26"/>
  </w:num>
  <w:num w:numId="23" w16cid:durableId="656761379">
    <w:abstractNumId w:val="22"/>
  </w:num>
  <w:num w:numId="24" w16cid:durableId="1246643418">
    <w:abstractNumId w:val="33"/>
  </w:num>
  <w:num w:numId="25" w16cid:durableId="108015481">
    <w:abstractNumId w:val="39"/>
  </w:num>
  <w:num w:numId="26" w16cid:durableId="11995328">
    <w:abstractNumId w:val="23"/>
  </w:num>
  <w:num w:numId="27" w16cid:durableId="2078627302">
    <w:abstractNumId w:val="38"/>
  </w:num>
  <w:num w:numId="28" w16cid:durableId="1219125802">
    <w:abstractNumId w:val="31"/>
  </w:num>
  <w:num w:numId="29" w16cid:durableId="1497108817">
    <w:abstractNumId w:val="20"/>
  </w:num>
  <w:num w:numId="30" w16cid:durableId="89814169">
    <w:abstractNumId w:val="28"/>
  </w:num>
  <w:num w:numId="31" w16cid:durableId="1437671270">
    <w:abstractNumId w:val="11"/>
  </w:num>
  <w:num w:numId="32" w16cid:durableId="1685084886">
    <w:abstractNumId w:val="45"/>
  </w:num>
  <w:num w:numId="33" w16cid:durableId="122971264">
    <w:abstractNumId w:val="6"/>
  </w:num>
  <w:num w:numId="34" w16cid:durableId="1510177144">
    <w:abstractNumId w:val="16"/>
  </w:num>
  <w:num w:numId="35" w16cid:durableId="2081054419">
    <w:abstractNumId w:val="30"/>
  </w:num>
  <w:num w:numId="36" w16cid:durableId="1134719815">
    <w:abstractNumId w:val="24"/>
  </w:num>
  <w:num w:numId="37" w16cid:durableId="862479466">
    <w:abstractNumId w:val="42"/>
  </w:num>
  <w:num w:numId="38" w16cid:durableId="1982610945">
    <w:abstractNumId w:val="29"/>
  </w:num>
  <w:num w:numId="39" w16cid:durableId="1869827643">
    <w:abstractNumId w:val="35"/>
  </w:num>
  <w:num w:numId="40" w16cid:durableId="2126532634">
    <w:abstractNumId w:val="25"/>
  </w:num>
  <w:num w:numId="41" w16cid:durableId="1888100990">
    <w:abstractNumId w:val="44"/>
  </w:num>
  <w:num w:numId="42" w16cid:durableId="186870884">
    <w:abstractNumId w:val="4"/>
  </w:num>
  <w:num w:numId="43" w16cid:durableId="1901331797">
    <w:abstractNumId w:val="10"/>
  </w:num>
  <w:num w:numId="44" w16cid:durableId="1598096801">
    <w:abstractNumId w:val="9"/>
  </w:num>
  <w:num w:numId="45" w16cid:durableId="16198212">
    <w:abstractNumId w:val="18"/>
  </w:num>
  <w:num w:numId="46" w16cid:durableId="180041761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xMLM0tTQzNTUxNTZV0lEKTi0uzszPAykwrAUAZXn1ACwAAAA="/>
  </w:docVars>
  <w:rsids>
    <w:rsidRoot w:val="00D30188"/>
    <w:rsid w:val="00002A17"/>
    <w:rsid w:val="00003607"/>
    <w:rsid w:val="000036F7"/>
    <w:rsid w:val="00006A85"/>
    <w:rsid w:val="000146B3"/>
    <w:rsid w:val="00014B45"/>
    <w:rsid w:val="00015BC7"/>
    <w:rsid w:val="00016FB9"/>
    <w:rsid w:val="000171B2"/>
    <w:rsid w:val="000179C4"/>
    <w:rsid w:val="00017C3C"/>
    <w:rsid w:val="00020D24"/>
    <w:rsid w:val="000217B1"/>
    <w:rsid w:val="00021936"/>
    <w:rsid w:val="000245FF"/>
    <w:rsid w:val="00025AA7"/>
    <w:rsid w:val="00025DE9"/>
    <w:rsid w:val="00026E2B"/>
    <w:rsid w:val="0003229C"/>
    <w:rsid w:val="00032E51"/>
    <w:rsid w:val="00034833"/>
    <w:rsid w:val="00034C10"/>
    <w:rsid w:val="000365EA"/>
    <w:rsid w:val="00040993"/>
    <w:rsid w:val="0004278B"/>
    <w:rsid w:val="0004402A"/>
    <w:rsid w:val="00044102"/>
    <w:rsid w:val="00047A40"/>
    <w:rsid w:val="000513FE"/>
    <w:rsid w:val="000516F9"/>
    <w:rsid w:val="00052C6E"/>
    <w:rsid w:val="00054235"/>
    <w:rsid w:val="00054D57"/>
    <w:rsid w:val="00055A60"/>
    <w:rsid w:val="00057514"/>
    <w:rsid w:val="00057682"/>
    <w:rsid w:val="00057796"/>
    <w:rsid w:val="00057C60"/>
    <w:rsid w:val="00060019"/>
    <w:rsid w:val="00066AA2"/>
    <w:rsid w:val="00067A69"/>
    <w:rsid w:val="00067DD1"/>
    <w:rsid w:val="000710F2"/>
    <w:rsid w:val="00073D57"/>
    <w:rsid w:val="00076F2C"/>
    <w:rsid w:val="000823AA"/>
    <w:rsid w:val="00084B3A"/>
    <w:rsid w:val="000901B2"/>
    <w:rsid w:val="00094603"/>
    <w:rsid w:val="000961D4"/>
    <w:rsid w:val="00096F6F"/>
    <w:rsid w:val="000A0CBC"/>
    <w:rsid w:val="000A124D"/>
    <w:rsid w:val="000A2E0E"/>
    <w:rsid w:val="000A53DE"/>
    <w:rsid w:val="000A660C"/>
    <w:rsid w:val="000B28CC"/>
    <w:rsid w:val="000B4450"/>
    <w:rsid w:val="000B7244"/>
    <w:rsid w:val="000B7E35"/>
    <w:rsid w:val="000C3640"/>
    <w:rsid w:val="000C47CA"/>
    <w:rsid w:val="000C7474"/>
    <w:rsid w:val="000D19DF"/>
    <w:rsid w:val="000D475E"/>
    <w:rsid w:val="000D5043"/>
    <w:rsid w:val="000D7AA6"/>
    <w:rsid w:val="000E196A"/>
    <w:rsid w:val="000E2ED1"/>
    <w:rsid w:val="000E4532"/>
    <w:rsid w:val="000E4828"/>
    <w:rsid w:val="000F14FA"/>
    <w:rsid w:val="000F205B"/>
    <w:rsid w:val="000F21A2"/>
    <w:rsid w:val="000F3F9C"/>
    <w:rsid w:val="001013AF"/>
    <w:rsid w:val="00102C91"/>
    <w:rsid w:val="00106525"/>
    <w:rsid w:val="00110F69"/>
    <w:rsid w:val="001154CA"/>
    <w:rsid w:val="00117658"/>
    <w:rsid w:val="00121395"/>
    <w:rsid w:val="001218D5"/>
    <w:rsid w:val="00124B7C"/>
    <w:rsid w:val="001251A7"/>
    <w:rsid w:val="00127234"/>
    <w:rsid w:val="0013111F"/>
    <w:rsid w:val="0013606B"/>
    <w:rsid w:val="00136188"/>
    <w:rsid w:val="00141B5E"/>
    <w:rsid w:val="001426DD"/>
    <w:rsid w:val="00150DD2"/>
    <w:rsid w:val="00152020"/>
    <w:rsid w:val="0015366C"/>
    <w:rsid w:val="00154530"/>
    <w:rsid w:val="00154A8D"/>
    <w:rsid w:val="0015581C"/>
    <w:rsid w:val="00155D91"/>
    <w:rsid w:val="00156D88"/>
    <w:rsid w:val="001603D7"/>
    <w:rsid w:val="001641B7"/>
    <w:rsid w:val="00173E40"/>
    <w:rsid w:val="0017422A"/>
    <w:rsid w:val="00175E72"/>
    <w:rsid w:val="0017676D"/>
    <w:rsid w:val="001772A9"/>
    <w:rsid w:val="00177C93"/>
    <w:rsid w:val="00181614"/>
    <w:rsid w:val="00182783"/>
    <w:rsid w:val="00183941"/>
    <w:rsid w:val="00185C37"/>
    <w:rsid w:val="001875A6"/>
    <w:rsid w:val="00192DCE"/>
    <w:rsid w:val="0019660F"/>
    <w:rsid w:val="00196B98"/>
    <w:rsid w:val="00197D94"/>
    <w:rsid w:val="001A015D"/>
    <w:rsid w:val="001A147A"/>
    <w:rsid w:val="001A25CC"/>
    <w:rsid w:val="001A787D"/>
    <w:rsid w:val="001A7995"/>
    <w:rsid w:val="001A7D79"/>
    <w:rsid w:val="001B0E67"/>
    <w:rsid w:val="001B2C75"/>
    <w:rsid w:val="001B428F"/>
    <w:rsid w:val="001B6337"/>
    <w:rsid w:val="001B6456"/>
    <w:rsid w:val="001C23FD"/>
    <w:rsid w:val="001D0DFC"/>
    <w:rsid w:val="001D5856"/>
    <w:rsid w:val="001D65BD"/>
    <w:rsid w:val="001E0ECB"/>
    <w:rsid w:val="001E4CD0"/>
    <w:rsid w:val="001E59A9"/>
    <w:rsid w:val="001E70AF"/>
    <w:rsid w:val="001F6E7A"/>
    <w:rsid w:val="001F7164"/>
    <w:rsid w:val="00200217"/>
    <w:rsid w:val="002003A1"/>
    <w:rsid w:val="002009C1"/>
    <w:rsid w:val="00202CE4"/>
    <w:rsid w:val="00203AE5"/>
    <w:rsid w:val="002053DA"/>
    <w:rsid w:val="002132E1"/>
    <w:rsid w:val="00213E83"/>
    <w:rsid w:val="002149C6"/>
    <w:rsid w:val="00216646"/>
    <w:rsid w:val="0022170D"/>
    <w:rsid w:val="0022189D"/>
    <w:rsid w:val="00222B02"/>
    <w:rsid w:val="002240F3"/>
    <w:rsid w:val="00226027"/>
    <w:rsid w:val="0022627A"/>
    <w:rsid w:val="00227189"/>
    <w:rsid w:val="00234157"/>
    <w:rsid w:val="00235403"/>
    <w:rsid w:val="00235BD5"/>
    <w:rsid w:val="0023617C"/>
    <w:rsid w:val="00241C00"/>
    <w:rsid w:val="00241E9E"/>
    <w:rsid w:val="00242943"/>
    <w:rsid w:val="00250219"/>
    <w:rsid w:val="00250B27"/>
    <w:rsid w:val="0025105F"/>
    <w:rsid w:val="0025178C"/>
    <w:rsid w:val="00251810"/>
    <w:rsid w:val="00251E12"/>
    <w:rsid w:val="00252BA6"/>
    <w:rsid w:val="00252C87"/>
    <w:rsid w:val="00253976"/>
    <w:rsid w:val="0025442F"/>
    <w:rsid w:val="00256232"/>
    <w:rsid w:val="00257A7B"/>
    <w:rsid w:val="00261F9C"/>
    <w:rsid w:val="00275030"/>
    <w:rsid w:val="00276F79"/>
    <w:rsid w:val="00281A23"/>
    <w:rsid w:val="00282691"/>
    <w:rsid w:val="00282C8C"/>
    <w:rsid w:val="0028410B"/>
    <w:rsid w:val="002854AB"/>
    <w:rsid w:val="0028573F"/>
    <w:rsid w:val="00292DFB"/>
    <w:rsid w:val="00292E7E"/>
    <w:rsid w:val="002A0A82"/>
    <w:rsid w:val="002A42C0"/>
    <w:rsid w:val="002A6DB6"/>
    <w:rsid w:val="002A74ED"/>
    <w:rsid w:val="002B64DF"/>
    <w:rsid w:val="002B76EF"/>
    <w:rsid w:val="002C20CD"/>
    <w:rsid w:val="002C29B5"/>
    <w:rsid w:val="002C35F2"/>
    <w:rsid w:val="002C3A51"/>
    <w:rsid w:val="002C69A7"/>
    <w:rsid w:val="002C7E73"/>
    <w:rsid w:val="002D0881"/>
    <w:rsid w:val="002D4936"/>
    <w:rsid w:val="002D5006"/>
    <w:rsid w:val="002D6181"/>
    <w:rsid w:val="002D6867"/>
    <w:rsid w:val="002DE9CD"/>
    <w:rsid w:val="002E1D4C"/>
    <w:rsid w:val="002E3E34"/>
    <w:rsid w:val="002E7F98"/>
    <w:rsid w:val="002F2077"/>
    <w:rsid w:val="002F267F"/>
    <w:rsid w:val="002F4595"/>
    <w:rsid w:val="002F4F23"/>
    <w:rsid w:val="002F50CC"/>
    <w:rsid w:val="002F5BA6"/>
    <w:rsid w:val="002F60E3"/>
    <w:rsid w:val="002F6B17"/>
    <w:rsid w:val="002F7501"/>
    <w:rsid w:val="00301F19"/>
    <w:rsid w:val="00303AAE"/>
    <w:rsid w:val="003047A4"/>
    <w:rsid w:val="003047C2"/>
    <w:rsid w:val="0030594D"/>
    <w:rsid w:val="00306911"/>
    <w:rsid w:val="00306CA9"/>
    <w:rsid w:val="00307296"/>
    <w:rsid w:val="00307A6E"/>
    <w:rsid w:val="003118CF"/>
    <w:rsid w:val="0031225F"/>
    <w:rsid w:val="0031277C"/>
    <w:rsid w:val="00315AFB"/>
    <w:rsid w:val="0032136A"/>
    <w:rsid w:val="003228D9"/>
    <w:rsid w:val="00325D5A"/>
    <w:rsid w:val="0032778C"/>
    <w:rsid w:val="00327C62"/>
    <w:rsid w:val="00332B52"/>
    <w:rsid w:val="00333D3C"/>
    <w:rsid w:val="00335604"/>
    <w:rsid w:val="0033711C"/>
    <w:rsid w:val="0034030A"/>
    <w:rsid w:val="00342B86"/>
    <w:rsid w:val="003466C8"/>
    <w:rsid w:val="00346966"/>
    <w:rsid w:val="00351845"/>
    <w:rsid w:val="0035349D"/>
    <w:rsid w:val="003543D7"/>
    <w:rsid w:val="00355D82"/>
    <w:rsid w:val="0036345E"/>
    <w:rsid w:val="003662B0"/>
    <w:rsid w:val="003669BA"/>
    <w:rsid w:val="0037199E"/>
    <w:rsid w:val="00371D79"/>
    <w:rsid w:val="003722A3"/>
    <w:rsid w:val="00372967"/>
    <w:rsid w:val="003735FE"/>
    <w:rsid w:val="00374878"/>
    <w:rsid w:val="0037584A"/>
    <w:rsid w:val="00380D20"/>
    <w:rsid w:val="00383396"/>
    <w:rsid w:val="00384E86"/>
    <w:rsid w:val="003873A1"/>
    <w:rsid w:val="003874C6"/>
    <w:rsid w:val="0038757A"/>
    <w:rsid w:val="003948EC"/>
    <w:rsid w:val="00395BD2"/>
    <w:rsid w:val="00397666"/>
    <w:rsid w:val="003A25B8"/>
    <w:rsid w:val="003A2DD0"/>
    <w:rsid w:val="003A3F41"/>
    <w:rsid w:val="003B05B4"/>
    <w:rsid w:val="003B2038"/>
    <w:rsid w:val="003B23CE"/>
    <w:rsid w:val="003B28E4"/>
    <w:rsid w:val="003B3707"/>
    <w:rsid w:val="003B5FF4"/>
    <w:rsid w:val="003C0009"/>
    <w:rsid w:val="003C359F"/>
    <w:rsid w:val="003D6D96"/>
    <w:rsid w:val="003D6DEC"/>
    <w:rsid w:val="003E000B"/>
    <w:rsid w:val="003E6BC3"/>
    <w:rsid w:val="003E7C35"/>
    <w:rsid w:val="003F3AF7"/>
    <w:rsid w:val="003F5C06"/>
    <w:rsid w:val="003F67A2"/>
    <w:rsid w:val="003F6DF1"/>
    <w:rsid w:val="003F7999"/>
    <w:rsid w:val="00400E00"/>
    <w:rsid w:val="004127D7"/>
    <w:rsid w:val="004166B5"/>
    <w:rsid w:val="00431570"/>
    <w:rsid w:val="00434CA3"/>
    <w:rsid w:val="00436EE4"/>
    <w:rsid w:val="00441214"/>
    <w:rsid w:val="004413C6"/>
    <w:rsid w:val="00442427"/>
    <w:rsid w:val="0044264A"/>
    <w:rsid w:val="004442BC"/>
    <w:rsid w:val="0045139B"/>
    <w:rsid w:val="00457949"/>
    <w:rsid w:val="00463158"/>
    <w:rsid w:val="00466157"/>
    <w:rsid w:val="00466842"/>
    <w:rsid w:val="00471920"/>
    <w:rsid w:val="0047499B"/>
    <w:rsid w:val="004751D9"/>
    <w:rsid w:val="00476C41"/>
    <w:rsid w:val="0047784C"/>
    <w:rsid w:val="00481364"/>
    <w:rsid w:val="00481367"/>
    <w:rsid w:val="00484414"/>
    <w:rsid w:val="00486E4D"/>
    <w:rsid w:val="00491373"/>
    <w:rsid w:val="00492E7C"/>
    <w:rsid w:val="00495175"/>
    <w:rsid w:val="004961D3"/>
    <w:rsid w:val="004969A4"/>
    <w:rsid w:val="00496FA3"/>
    <w:rsid w:val="004A3C0E"/>
    <w:rsid w:val="004A6006"/>
    <w:rsid w:val="004B0E6F"/>
    <w:rsid w:val="004B37CD"/>
    <w:rsid w:val="004B3DF7"/>
    <w:rsid w:val="004B7A39"/>
    <w:rsid w:val="004B7E63"/>
    <w:rsid w:val="004C1E11"/>
    <w:rsid w:val="004C58E6"/>
    <w:rsid w:val="004D0074"/>
    <w:rsid w:val="004D07D7"/>
    <w:rsid w:val="004D100D"/>
    <w:rsid w:val="004D2343"/>
    <w:rsid w:val="004D3F0C"/>
    <w:rsid w:val="004D7650"/>
    <w:rsid w:val="004E2CB3"/>
    <w:rsid w:val="004E337A"/>
    <w:rsid w:val="004E3C98"/>
    <w:rsid w:val="004E4D24"/>
    <w:rsid w:val="004E6C04"/>
    <w:rsid w:val="004F2135"/>
    <w:rsid w:val="004F2B1A"/>
    <w:rsid w:val="004F2E68"/>
    <w:rsid w:val="004F31B7"/>
    <w:rsid w:val="004F324A"/>
    <w:rsid w:val="004F38A7"/>
    <w:rsid w:val="004F3DF9"/>
    <w:rsid w:val="004F5361"/>
    <w:rsid w:val="004F5B78"/>
    <w:rsid w:val="00503540"/>
    <w:rsid w:val="0050407F"/>
    <w:rsid w:val="00510217"/>
    <w:rsid w:val="00510576"/>
    <w:rsid w:val="005136CD"/>
    <w:rsid w:val="00513EE5"/>
    <w:rsid w:val="00516060"/>
    <w:rsid w:val="005162D5"/>
    <w:rsid w:val="005178F3"/>
    <w:rsid w:val="00520B42"/>
    <w:rsid w:val="005256BD"/>
    <w:rsid w:val="00525C13"/>
    <w:rsid w:val="005300C6"/>
    <w:rsid w:val="00530A38"/>
    <w:rsid w:val="005314E9"/>
    <w:rsid w:val="00531D8A"/>
    <w:rsid w:val="00532607"/>
    <w:rsid w:val="0053559C"/>
    <w:rsid w:val="005420AA"/>
    <w:rsid w:val="00543517"/>
    <w:rsid w:val="005470E2"/>
    <w:rsid w:val="00550CC7"/>
    <w:rsid w:val="00552C02"/>
    <w:rsid w:val="00552F2B"/>
    <w:rsid w:val="00554BD0"/>
    <w:rsid w:val="00554E1E"/>
    <w:rsid w:val="0055747D"/>
    <w:rsid w:val="0056051A"/>
    <w:rsid w:val="0056057E"/>
    <w:rsid w:val="00561163"/>
    <w:rsid w:val="0056172D"/>
    <w:rsid w:val="00563EE6"/>
    <w:rsid w:val="00565EBD"/>
    <w:rsid w:val="0057305B"/>
    <w:rsid w:val="00573B22"/>
    <w:rsid w:val="00574DC0"/>
    <w:rsid w:val="00577C64"/>
    <w:rsid w:val="00580F89"/>
    <w:rsid w:val="00583146"/>
    <w:rsid w:val="00591C07"/>
    <w:rsid w:val="00592685"/>
    <w:rsid w:val="0059496D"/>
    <w:rsid w:val="005A53AC"/>
    <w:rsid w:val="005A65F3"/>
    <w:rsid w:val="005B05F9"/>
    <w:rsid w:val="005C21D1"/>
    <w:rsid w:val="005C3B0E"/>
    <w:rsid w:val="005C5F6A"/>
    <w:rsid w:val="005C7930"/>
    <w:rsid w:val="005D0DC7"/>
    <w:rsid w:val="005D0E8D"/>
    <w:rsid w:val="005D681E"/>
    <w:rsid w:val="005E7004"/>
    <w:rsid w:val="005F057B"/>
    <w:rsid w:val="005F32DF"/>
    <w:rsid w:val="0060203C"/>
    <w:rsid w:val="00603710"/>
    <w:rsid w:val="0061211B"/>
    <w:rsid w:val="0061300D"/>
    <w:rsid w:val="00615E7F"/>
    <w:rsid w:val="006207A9"/>
    <w:rsid w:val="00622826"/>
    <w:rsid w:val="00624232"/>
    <w:rsid w:val="00626E98"/>
    <w:rsid w:val="006319A9"/>
    <w:rsid w:val="00634C53"/>
    <w:rsid w:val="00636944"/>
    <w:rsid w:val="00640F51"/>
    <w:rsid w:val="0064187A"/>
    <w:rsid w:val="006425E7"/>
    <w:rsid w:val="00647258"/>
    <w:rsid w:val="00651B62"/>
    <w:rsid w:val="0065516D"/>
    <w:rsid w:val="006563B8"/>
    <w:rsid w:val="006609F4"/>
    <w:rsid w:val="00661034"/>
    <w:rsid w:val="00661C1D"/>
    <w:rsid w:val="006635BA"/>
    <w:rsid w:val="006720C2"/>
    <w:rsid w:val="0067325E"/>
    <w:rsid w:val="00675620"/>
    <w:rsid w:val="00676954"/>
    <w:rsid w:val="00681692"/>
    <w:rsid w:val="00681F6F"/>
    <w:rsid w:val="00683A03"/>
    <w:rsid w:val="006852EE"/>
    <w:rsid w:val="00685382"/>
    <w:rsid w:val="00687A06"/>
    <w:rsid w:val="0069198D"/>
    <w:rsid w:val="006919A1"/>
    <w:rsid w:val="006925CE"/>
    <w:rsid w:val="00697646"/>
    <w:rsid w:val="006A1AB5"/>
    <w:rsid w:val="006A4B88"/>
    <w:rsid w:val="006A62CF"/>
    <w:rsid w:val="006A6882"/>
    <w:rsid w:val="006A6A6E"/>
    <w:rsid w:val="006B662D"/>
    <w:rsid w:val="006B69A8"/>
    <w:rsid w:val="006B6B21"/>
    <w:rsid w:val="006C0E17"/>
    <w:rsid w:val="006C23AD"/>
    <w:rsid w:val="006C31B8"/>
    <w:rsid w:val="006D0460"/>
    <w:rsid w:val="006D1989"/>
    <w:rsid w:val="006D3736"/>
    <w:rsid w:val="006D375E"/>
    <w:rsid w:val="006D42C5"/>
    <w:rsid w:val="006E3C30"/>
    <w:rsid w:val="006E7185"/>
    <w:rsid w:val="006F012B"/>
    <w:rsid w:val="006F0527"/>
    <w:rsid w:val="006F4675"/>
    <w:rsid w:val="006F6F97"/>
    <w:rsid w:val="007032D5"/>
    <w:rsid w:val="0070581D"/>
    <w:rsid w:val="00705831"/>
    <w:rsid w:val="007124C6"/>
    <w:rsid w:val="00714421"/>
    <w:rsid w:val="00717729"/>
    <w:rsid w:val="0072402A"/>
    <w:rsid w:val="00726FF5"/>
    <w:rsid w:val="00727EEC"/>
    <w:rsid w:val="007303F5"/>
    <w:rsid w:val="00730A9D"/>
    <w:rsid w:val="007311D8"/>
    <w:rsid w:val="00731CE3"/>
    <w:rsid w:val="0073533B"/>
    <w:rsid w:val="007356B1"/>
    <w:rsid w:val="00735980"/>
    <w:rsid w:val="007379A8"/>
    <w:rsid w:val="00737F2A"/>
    <w:rsid w:val="00737FBA"/>
    <w:rsid w:val="007405C7"/>
    <w:rsid w:val="00741AEF"/>
    <w:rsid w:val="00747CD2"/>
    <w:rsid w:val="007509AB"/>
    <w:rsid w:val="00751E67"/>
    <w:rsid w:val="00752780"/>
    <w:rsid w:val="007532A1"/>
    <w:rsid w:val="00765F2D"/>
    <w:rsid w:val="00767017"/>
    <w:rsid w:val="00771169"/>
    <w:rsid w:val="00772060"/>
    <w:rsid w:val="00772C87"/>
    <w:rsid w:val="00775487"/>
    <w:rsid w:val="00785F0A"/>
    <w:rsid w:val="0078640A"/>
    <w:rsid w:val="00786A81"/>
    <w:rsid w:val="00787FA8"/>
    <w:rsid w:val="00792276"/>
    <w:rsid w:val="00793269"/>
    <w:rsid w:val="007938DB"/>
    <w:rsid w:val="00795B56"/>
    <w:rsid w:val="007962C3"/>
    <w:rsid w:val="00797C87"/>
    <w:rsid w:val="007A0B07"/>
    <w:rsid w:val="007A1B0F"/>
    <w:rsid w:val="007A3322"/>
    <w:rsid w:val="007A4F0D"/>
    <w:rsid w:val="007A643F"/>
    <w:rsid w:val="007A7B78"/>
    <w:rsid w:val="007B04A1"/>
    <w:rsid w:val="007B0A4F"/>
    <w:rsid w:val="007B2939"/>
    <w:rsid w:val="007B4731"/>
    <w:rsid w:val="007B6141"/>
    <w:rsid w:val="007B6705"/>
    <w:rsid w:val="007B71DC"/>
    <w:rsid w:val="007B7673"/>
    <w:rsid w:val="007C055A"/>
    <w:rsid w:val="007C3FB7"/>
    <w:rsid w:val="007D3B60"/>
    <w:rsid w:val="007D3BB0"/>
    <w:rsid w:val="007D46B3"/>
    <w:rsid w:val="007D48B5"/>
    <w:rsid w:val="007D49A7"/>
    <w:rsid w:val="007D6042"/>
    <w:rsid w:val="007D66B2"/>
    <w:rsid w:val="007D7809"/>
    <w:rsid w:val="007D7A7A"/>
    <w:rsid w:val="007D7ADB"/>
    <w:rsid w:val="007E18C3"/>
    <w:rsid w:val="007E43AC"/>
    <w:rsid w:val="007E4F40"/>
    <w:rsid w:val="007F0748"/>
    <w:rsid w:val="007F427B"/>
    <w:rsid w:val="007F5680"/>
    <w:rsid w:val="007F754B"/>
    <w:rsid w:val="007F76C4"/>
    <w:rsid w:val="008043A4"/>
    <w:rsid w:val="008101A4"/>
    <w:rsid w:val="00811669"/>
    <w:rsid w:val="00812AC5"/>
    <w:rsid w:val="00815BB6"/>
    <w:rsid w:val="008178F9"/>
    <w:rsid w:val="00817B69"/>
    <w:rsid w:val="00820423"/>
    <w:rsid w:val="00822AF3"/>
    <w:rsid w:val="008259E4"/>
    <w:rsid w:val="00827148"/>
    <w:rsid w:val="00831574"/>
    <w:rsid w:val="00831888"/>
    <w:rsid w:val="008337ED"/>
    <w:rsid w:val="00833DC6"/>
    <w:rsid w:val="008342A5"/>
    <w:rsid w:val="0083452C"/>
    <w:rsid w:val="00834994"/>
    <w:rsid w:val="00845BBC"/>
    <w:rsid w:val="00847156"/>
    <w:rsid w:val="008475F4"/>
    <w:rsid w:val="00847DBE"/>
    <w:rsid w:val="00850E90"/>
    <w:rsid w:val="008579B6"/>
    <w:rsid w:val="00860D81"/>
    <w:rsid w:val="00861BA2"/>
    <w:rsid w:val="008632B0"/>
    <w:rsid w:val="00865CC6"/>
    <w:rsid w:val="00867C40"/>
    <w:rsid w:val="00867E83"/>
    <w:rsid w:val="008702C0"/>
    <w:rsid w:val="00870D52"/>
    <w:rsid w:val="0087330E"/>
    <w:rsid w:val="00874464"/>
    <w:rsid w:val="0087450B"/>
    <w:rsid w:val="008746B5"/>
    <w:rsid w:val="0087605D"/>
    <w:rsid w:val="00876142"/>
    <w:rsid w:val="008818AA"/>
    <w:rsid w:val="00882105"/>
    <w:rsid w:val="0088275B"/>
    <w:rsid w:val="0088318A"/>
    <w:rsid w:val="00887210"/>
    <w:rsid w:val="00887423"/>
    <w:rsid w:val="00894935"/>
    <w:rsid w:val="0089629A"/>
    <w:rsid w:val="00897A54"/>
    <w:rsid w:val="008B00A1"/>
    <w:rsid w:val="008B18EC"/>
    <w:rsid w:val="008B2E2E"/>
    <w:rsid w:val="008B343B"/>
    <w:rsid w:val="008B402D"/>
    <w:rsid w:val="008B674C"/>
    <w:rsid w:val="008B6DC9"/>
    <w:rsid w:val="008C1F1E"/>
    <w:rsid w:val="008C2ADF"/>
    <w:rsid w:val="008C3C83"/>
    <w:rsid w:val="008C5E68"/>
    <w:rsid w:val="008C606A"/>
    <w:rsid w:val="008C61AD"/>
    <w:rsid w:val="008D1643"/>
    <w:rsid w:val="008D1760"/>
    <w:rsid w:val="008D19C3"/>
    <w:rsid w:val="008D3FE3"/>
    <w:rsid w:val="008D5F8C"/>
    <w:rsid w:val="008E20C0"/>
    <w:rsid w:val="008E20F2"/>
    <w:rsid w:val="008E2D39"/>
    <w:rsid w:val="008E3701"/>
    <w:rsid w:val="008F06EF"/>
    <w:rsid w:val="008F3200"/>
    <w:rsid w:val="008F4D9E"/>
    <w:rsid w:val="008F4E3F"/>
    <w:rsid w:val="008F622C"/>
    <w:rsid w:val="008F7980"/>
    <w:rsid w:val="00904B1C"/>
    <w:rsid w:val="00906930"/>
    <w:rsid w:val="00910569"/>
    <w:rsid w:val="00911DEC"/>
    <w:rsid w:val="009147A6"/>
    <w:rsid w:val="00915DCD"/>
    <w:rsid w:val="009223EE"/>
    <w:rsid w:val="00922E32"/>
    <w:rsid w:val="009238B8"/>
    <w:rsid w:val="00923C3C"/>
    <w:rsid w:val="00924347"/>
    <w:rsid w:val="00926B8E"/>
    <w:rsid w:val="00927D1F"/>
    <w:rsid w:val="009325F8"/>
    <w:rsid w:val="00932F60"/>
    <w:rsid w:val="0093584E"/>
    <w:rsid w:val="00935AC3"/>
    <w:rsid w:val="00935AD0"/>
    <w:rsid w:val="00940CDD"/>
    <w:rsid w:val="00942749"/>
    <w:rsid w:val="00943974"/>
    <w:rsid w:val="00943C24"/>
    <w:rsid w:val="00944142"/>
    <w:rsid w:val="00944359"/>
    <w:rsid w:val="00945F14"/>
    <w:rsid w:val="00946CFD"/>
    <w:rsid w:val="00952C30"/>
    <w:rsid w:val="00955D23"/>
    <w:rsid w:val="00956CB8"/>
    <w:rsid w:val="0096343F"/>
    <w:rsid w:val="00963AD3"/>
    <w:rsid w:val="0096452E"/>
    <w:rsid w:val="00967523"/>
    <w:rsid w:val="00970CAC"/>
    <w:rsid w:val="00974801"/>
    <w:rsid w:val="00976D18"/>
    <w:rsid w:val="009772D9"/>
    <w:rsid w:val="00977967"/>
    <w:rsid w:val="0098029A"/>
    <w:rsid w:val="00982ED1"/>
    <w:rsid w:val="00986FBC"/>
    <w:rsid w:val="00991D69"/>
    <w:rsid w:val="009924F0"/>
    <w:rsid w:val="00993AFB"/>
    <w:rsid w:val="009A2ACB"/>
    <w:rsid w:val="009A4D1A"/>
    <w:rsid w:val="009A7500"/>
    <w:rsid w:val="009A7779"/>
    <w:rsid w:val="009A7D87"/>
    <w:rsid w:val="009B1C6A"/>
    <w:rsid w:val="009B2448"/>
    <w:rsid w:val="009B4099"/>
    <w:rsid w:val="009B6800"/>
    <w:rsid w:val="009B68AF"/>
    <w:rsid w:val="009C42AC"/>
    <w:rsid w:val="009C4C3E"/>
    <w:rsid w:val="009D10A3"/>
    <w:rsid w:val="009D172A"/>
    <w:rsid w:val="009D1734"/>
    <w:rsid w:val="009D617F"/>
    <w:rsid w:val="009E28F3"/>
    <w:rsid w:val="009E2931"/>
    <w:rsid w:val="009E44FC"/>
    <w:rsid w:val="009E45EF"/>
    <w:rsid w:val="009E634F"/>
    <w:rsid w:val="009E76BC"/>
    <w:rsid w:val="009F2448"/>
    <w:rsid w:val="009F319C"/>
    <w:rsid w:val="009F5208"/>
    <w:rsid w:val="009F71DD"/>
    <w:rsid w:val="00A01357"/>
    <w:rsid w:val="00A0481C"/>
    <w:rsid w:val="00A04E7C"/>
    <w:rsid w:val="00A0754D"/>
    <w:rsid w:val="00A109CB"/>
    <w:rsid w:val="00A1139B"/>
    <w:rsid w:val="00A113D5"/>
    <w:rsid w:val="00A129DE"/>
    <w:rsid w:val="00A140A6"/>
    <w:rsid w:val="00A1707A"/>
    <w:rsid w:val="00A1707E"/>
    <w:rsid w:val="00A17107"/>
    <w:rsid w:val="00A17ABA"/>
    <w:rsid w:val="00A20A6F"/>
    <w:rsid w:val="00A24293"/>
    <w:rsid w:val="00A27B11"/>
    <w:rsid w:val="00A32715"/>
    <w:rsid w:val="00A32FAE"/>
    <w:rsid w:val="00A34CA3"/>
    <w:rsid w:val="00A37B88"/>
    <w:rsid w:val="00A41143"/>
    <w:rsid w:val="00A42035"/>
    <w:rsid w:val="00A5118E"/>
    <w:rsid w:val="00A52215"/>
    <w:rsid w:val="00A528B4"/>
    <w:rsid w:val="00A538BC"/>
    <w:rsid w:val="00A56F3A"/>
    <w:rsid w:val="00A628BF"/>
    <w:rsid w:val="00A64777"/>
    <w:rsid w:val="00A649BF"/>
    <w:rsid w:val="00A6569E"/>
    <w:rsid w:val="00A67303"/>
    <w:rsid w:val="00A67FE6"/>
    <w:rsid w:val="00A730B2"/>
    <w:rsid w:val="00A769D9"/>
    <w:rsid w:val="00A8187D"/>
    <w:rsid w:val="00A81FA3"/>
    <w:rsid w:val="00A827E1"/>
    <w:rsid w:val="00A845CC"/>
    <w:rsid w:val="00A84F14"/>
    <w:rsid w:val="00A85EB6"/>
    <w:rsid w:val="00A8618E"/>
    <w:rsid w:val="00A86446"/>
    <w:rsid w:val="00A94252"/>
    <w:rsid w:val="00A975D7"/>
    <w:rsid w:val="00AA07E1"/>
    <w:rsid w:val="00AA0C0F"/>
    <w:rsid w:val="00AA1E88"/>
    <w:rsid w:val="00AA2AEE"/>
    <w:rsid w:val="00AA5F91"/>
    <w:rsid w:val="00AA732E"/>
    <w:rsid w:val="00AB1AA0"/>
    <w:rsid w:val="00AB2BE9"/>
    <w:rsid w:val="00AB3BC0"/>
    <w:rsid w:val="00AB40F5"/>
    <w:rsid w:val="00AB4F52"/>
    <w:rsid w:val="00AC2EF0"/>
    <w:rsid w:val="00AC5373"/>
    <w:rsid w:val="00AC5CB7"/>
    <w:rsid w:val="00AC632E"/>
    <w:rsid w:val="00AC670F"/>
    <w:rsid w:val="00AC7409"/>
    <w:rsid w:val="00AD7E63"/>
    <w:rsid w:val="00AE2371"/>
    <w:rsid w:val="00AE5864"/>
    <w:rsid w:val="00AE6F83"/>
    <w:rsid w:val="00AF1CE6"/>
    <w:rsid w:val="00AF3A26"/>
    <w:rsid w:val="00B00AC5"/>
    <w:rsid w:val="00B03186"/>
    <w:rsid w:val="00B04817"/>
    <w:rsid w:val="00B07BF3"/>
    <w:rsid w:val="00B11CB2"/>
    <w:rsid w:val="00B16D62"/>
    <w:rsid w:val="00B231E2"/>
    <w:rsid w:val="00B2606A"/>
    <w:rsid w:val="00B303AA"/>
    <w:rsid w:val="00B303FA"/>
    <w:rsid w:val="00B33A21"/>
    <w:rsid w:val="00B34D6D"/>
    <w:rsid w:val="00B35DB4"/>
    <w:rsid w:val="00B40BB9"/>
    <w:rsid w:val="00B41101"/>
    <w:rsid w:val="00B4274B"/>
    <w:rsid w:val="00B42E01"/>
    <w:rsid w:val="00B5076B"/>
    <w:rsid w:val="00B50825"/>
    <w:rsid w:val="00B527D9"/>
    <w:rsid w:val="00B60A0E"/>
    <w:rsid w:val="00B60A1A"/>
    <w:rsid w:val="00B60F9F"/>
    <w:rsid w:val="00B6174B"/>
    <w:rsid w:val="00B63CEB"/>
    <w:rsid w:val="00B71F44"/>
    <w:rsid w:val="00B73455"/>
    <w:rsid w:val="00B746C4"/>
    <w:rsid w:val="00B75CE1"/>
    <w:rsid w:val="00B76C3D"/>
    <w:rsid w:val="00B77647"/>
    <w:rsid w:val="00B80BAA"/>
    <w:rsid w:val="00B81FD6"/>
    <w:rsid w:val="00B83B18"/>
    <w:rsid w:val="00B85BA4"/>
    <w:rsid w:val="00B918B1"/>
    <w:rsid w:val="00B92A8B"/>
    <w:rsid w:val="00B96629"/>
    <w:rsid w:val="00B96B3F"/>
    <w:rsid w:val="00B97EBE"/>
    <w:rsid w:val="00BA0992"/>
    <w:rsid w:val="00BA4459"/>
    <w:rsid w:val="00BB13D6"/>
    <w:rsid w:val="00BB1F09"/>
    <w:rsid w:val="00BB3794"/>
    <w:rsid w:val="00BB40D7"/>
    <w:rsid w:val="00BB7B38"/>
    <w:rsid w:val="00BC0542"/>
    <w:rsid w:val="00BC52B1"/>
    <w:rsid w:val="00BD0911"/>
    <w:rsid w:val="00BD30FC"/>
    <w:rsid w:val="00BD35F5"/>
    <w:rsid w:val="00BD368E"/>
    <w:rsid w:val="00BD3B04"/>
    <w:rsid w:val="00BE071A"/>
    <w:rsid w:val="00BE2900"/>
    <w:rsid w:val="00BE44B0"/>
    <w:rsid w:val="00BF0442"/>
    <w:rsid w:val="00BF09C0"/>
    <w:rsid w:val="00BF0C41"/>
    <w:rsid w:val="00BF4194"/>
    <w:rsid w:val="00C0012B"/>
    <w:rsid w:val="00C00374"/>
    <w:rsid w:val="00C01168"/>
    <w:rsid w:val="00C01AF8"/>
    <w:rsid w:val="00C02F81"/>
    <w:rsid w:val="00C0787D"/>
    <w:rsid w:val="00C13C84"/>
    <w:rsid w:val="00C149B9"/>
    <w:rsid w:val="00C209F3"/>
    <w:rsid w:val="00C21D9C"/>
    <w:rsid w:val="00C22397"/>
    <w:rsid w:val="00C24B5F"/>
    <w:rsid w:val="00C269C0"/>
    <w:rsid w:val="00C276AC"/>
    <w:rsid w:val="00C2786B"/>
    <w:rsid w:val="00C32124"/>
    <w:rsid w:val="00C32509"/>
    <w:rsid w:val="00C33383"/>
    <w:rsid w:val="00C404FA"/>
    <w:rsid w:val="00C41201"/>
    <w:rsid w:val="00C42776"/>
    <w:rsid w:val="00C436C1"/>
    <w:rsid w:val="00C4522F"/>
    <w:rsid w:val="00C45454"/>
    <w:rsid w:val="00C45894"/>
    <w:rsid w:val="00C47186"/>
    <w:rsid w:val="00C47BFA"/>
    <w:rsid w:val="00C47EF6"/>
    <w:rsid w:val="00C52527"/>
    <w:rsid w:val="00C52E0C"/>
    <w:rsid w:val="00C53C6F"/>
    <w:rsid w:val="00C540DE"/>
    <w:rsid w:val="00C54217"/>
    <w:rsid w:val="00C54929"/>
    <w:rsid w:val="00C54F9B"/>
    <w:rsid w:val="00C56A1C"/>
    <w:rsid w:val="00C56FFC"/>
    <w:rsid w:val="00C5EE9D"/>
    <w:rsid w:val="00C6043E"/>
    <w:rsid w:val="00C60C65"/>
    <w:rsid w:val="00C63EED"/>
    <w:rsid w:val="00C64BEE"/>
    <w:rsid w:val="00C70A6A"/>
    <w:rsid w:val="00C71250"/>
    <w:rsid w:val="00C715E7"/>
    <w:rsid w:val="00C71AF1"/>
    <w:rsid w:val="00C71E01"/>
    <w:rsid w:val="00C72A73"/>
    <w:rsid w:val="00C7692D"/>
    <w:rsid w:val="00C81F0C"/>
    <w:rsid w:val="00C822BA"/>
    <w:rsid w:val="00C87EC9"/>
    <w:rsid w:val="00C930A4"/>
    <w:rsid w:val="00C95328"/>
    <w:rsid w:val="00C9545E"/>
    <w:rsid w:val="00C966AE"/>
    <w:rsid w:val="00C979C3"/>
    <w:rsid w:val="00CB0C11"/>
    <w:rsid w:val="00CB1748"/>
    <w:rsid w:val="00CB2625"/>
    <w:rsid w:val="00CB3241"/>
    <w:rsid w:val="00CB63EC"/>
    <w:rsid w:val="00CC0B65"/>
    <w:rsid w:val="00CC1489"/>
    <w:rsid w:val="00CC2748"/>
    <w:rsid w:val="00CC3767"/>
    <w:rsid w:val="00CC6FAE"/>
    <w:rsid w:val="00CC7049"/>
    <w:rsid w:val="00CD45A3"/>
    <w:rsid w:val="00CD4678"/>
    <w:rsid w:val="00CD6C3D"/>
    <w:rsid w:val="00CD6C94"/>
    <w:rsid w:val="00CD7438"/>
    <w:rsid w:val="00CE0D16"/>
    <w:rsid w:val="00CE0D4E"/>
    <w:rsid w:val="00CE20AD"/>
    <w:rsid w:val="00CE3618"/>
    <w:rsid w:val="00CE3A9E"/>
    <w:rsid w:val="00CE5272"/>
    <w:rsid w:val="00CE642E"/>
    <w:rsid w:val="00CF18DD"/>
    <w:rsid w:val="00CF778B"/>
    <w:rsid w:val="00D01B85"/>
    <w:rsid w:val="00D02DD8"/>
    <w:rsid w:val="00D03AFA"/>
    <w:rsid w:val="00D063E6"/>
    <w:rsid w:val="00D06F0C"/>
    <w:rsid w:val="00D125FF"/>
    <w:rsid w:val="00D1362D"/>
    <w:rsid w:val="00D13F84"/>
    <w:rsid w:val="00D148B5"/>
    <w:rsid w:val="00D15662"/>
    <w:rsid w:val="00D161AD"/>
    <w:rsid w:val="00D177CE"/>
    <w:rsid w:val="00D17914"/>
    <w:rsid w:val="00D17F2F"/>
    <w:rsid w:val="00D231A9"/>
    <w:rsid w:val="00D272E7"/>
    <w:rsid w:val="00D276C0"/>
    <w:rsid w:val="00D30188"/>
    <w:rsid w:val="00D315F8"/>
    <w:rsid w:val="00D323F3"/>
    <w:rsid w:val="00D3513C"/>
    <w:rsid w:val="00D36210"/>
    <w:rsid w:val="00D42393"/>
    <w:rsid w:val="00D43BC0"/>
    <w:rsid w:val="00D47CDB"/>
    <w:rsid w:val="00D516AA"/>
    <w:rsid w:val="00D54EAF"/>
    <w:rsid w:val="00D57E0D"/>
    <w:rsid w:val="00D57E87"/>
    <w:rsid w:val="00D60C9F"/>
    <w:rsid w:val="00D60D93"/>
    <w:rsid w:val="00D627CB"/>
    <w:rsid w:val="00D64AC4"/>
    <w:rsid w:val="00D64F09"/>
    <w:rsid w:val="00D66FBA"/>
    <w:rsid w:val="00D676CA"/>
    <w:rsid w:val="00D720C6"/>
    <w:rsid w:val="00D728D3"/>
    <w:rsid w:val="00D749AE"/>
    <w:rsid w:val="00D74F19"/>
    <w:rsid w:val="00D752E2"/>
    <w:rsid w:val="00D76D09"/>
    <w:rsid w:val="00D816DF"/>
    <w:rsid w:val="00D851A4"/>
    <w:rsid w:val="00D91903"/>
    <w:rsid w:val="00D923C2"/>
    <w:rsid w:val="00D95666"/>
    <w:rsid w:val="00D9591D"/>
    <w:rsid w:val="00D97F3A"/>
    <w:rsid w:val="00DA0F12"/>
    <w:rsid w:val="00DA3DCB"/>
    <w:rsid w:val="00DA6578"/>
    <w:rsid w:val="00DB02BC"/>
    <w:rsid w:val="00DB0595"/>
    <w:rsid w:val="00DB3174"/>
    <w:rsid w:val="00DB6F42"/>
    <w:rsid w:val="00DC00F0"/>
    <w:rsid w:val="00DC1543"/>
    <w:rsid w:val="00DC4B9A"/>
    <w:rsid w:val="00DC5F14"/>
    <w:rsid w:val="00DC6005"/>
    <w:rsid w:val="00DC6592"/>
    <w:rsid w:val="00DD33E4"/>
    <w:rsid w:val="00DD5580"/>
    <w:rsid w:val="00DD55A1"/>
    <w:rsid w:val="00DE052B"/>
    <w:rsid w:val="00DE600E"/>
    <w:rsid w:val="00DF2CA5"/>
    <w:rsid w:val="00E055C3"/>
    <w:rsid w:val="00E1038F"/>
    <w:rsid w:val="00E10AD5"/>
    <w:rsid w:val="00E149B9"/>
    <w:rsid w:val="00E15B41"/>
    <w:rsid w:val="00E2047C"/>
    <w:rsid w:val="00E215AA"/>
    <w:rsid w:val="00E21796"/>
    <w:rsid w:val="00E247C5"/>
    <w:rsid w:val="00E24B00"/>
    <w:rsid w:val="00E25D5E"/>
    <w:rsid w:val="00E26BA0"/>
    <w:rsid w:val="00E31D1A"/>
    <w:rsid w:val="00E346D4"/>
    <w:rsid w:val="00E37BB8"/>
    <w:rsid w:val="00E43BE7"/>
    <w:rsid w:val="00E45774"/>
    <w:rsid w:val="00E46119"/>
    <w:rsid w:val="00E471A6"/>
    <w:rsid w:val="00E47CF0"/>
    <w:rsid w:val="00E501D3"/>
    <w:rsid w:val="00E522A5"/>
    <w:rsid w:val="00E52525"/>
    <w:rsid w:val="00E556AA"/>
    <w:rsid w:val="00E56930"/>
    <w:rsid w:val="00E56A36"/>
    <w:rsid w:val="00E5761B"/>
    <w:rsid w:val="00E64560"/>
    <w:rsid w:val="00E647B9"/>
    <w:rsid w:val="00E71C03"/>
    <w:rsid w:val="00E72574"/>
    <w:rsid w:val="00E757F1"/>
    <w:rsid w:val="00E75C1C"/>
    <w:rsid w:val="00E76885"/>
    <w:rsid w:val="00E76E17"/>
    <w:rsid w:val="00E77215"/>
    <w:rsid w:val="00E80500"/>
    <w:rsid w:val="00E81976"/>
    <w:rsid w:val="00E82179"/>
    <w:rsid w:val="00E83A5A"/>
    <w:rsid w:val="00E849C8"/>
    <w:rsid w:val="00E855CB"/>
    <w:rsid w:val="00E92927"/>
    <w:rsid w:val="00EA2E32"/>
    <w:rsid w:val="00EB419E"/>
    <w:rsid w:val="00EB4742"/>
    <w:rsid w:val="00EB5482"/>
    <w:rsid w:val="00EB5BE9"/>
    <w:rsid w:val="00EB71DC"/>
    <w:rsid w:val="00EC4331"/>
    <w:rsid w:val="00EC5158"/>
    <w:rsid w:val="00EC78CB"/>
    <w:rsid w:val="00ED4516"/>
    <w:rsid w:val="00ED52CF"/>
    <w:rsid w:val="00ED5733"/>
    <w:rsid w:val="00ED6821"/>
    <w:rsid w:val="00ED68B3"/>
    <w:rsid w:val="00ED74D6"/>
    <w:rsid w:val="00ED7BD5"/>
    <w:rsid w:val="00EE26C7"/>
    <w:rsid w:val="00EE6F18"/>
    <w:rsid w:val="00EE7BD7"/>
    <w:rsid w:val="00EF0380"/>
    <w:rsid w:val="00EF078D"/>
    <w:rsid w:val="00EF47D7"/>
    <w:rsid w:val="00EF4E4F"/>
    <w:rsid w:val="00EF50DA"/>
    <w:rsid w:val="00EF55DB"/>
    <w:rsid w:val="00EF5F25"/>
    <w:rsid w:val="00EF7FB6"/>
    <w:rsid w:val="00F01F3E"/>
    <w:rsid w:val="00F01FC5"/>
    <w:rsid w:val="00F03DDC"/>
    <w:rsid w:val="00F07EF7"/>
    <w:rsid w:val="00F10140"/>
    <w:rsid w:val="00F10231"/>
    <w:rsid w:val="00F11A6C"/>
    <w:rsid w:val="00F11DF7"/>
    <w:rsid w:val="00F13A72"/>
    <w:rsid w:val="00F14892"/>
    <w:rsid w:val="00F15042"/>
    <w:rsid w:val="00F163EC"/>
    <w:rsid w:val="00F20E6A"/>
    <w:rsid w:val="00F24123"/>
    <w:rsid w:val="00F24F0B"/>
    <w:rsid w:val="00F25489"/>
    <w:rsid w:val="00F33068"/>
    <w:rsid w:val="00F3354E"/>
    <w:rsid w:val="00F34133"/>
    <w:rsid w:val="00F346D9"/>
    <w:rsid w:val="00F36CA2"/>
    <w:rsid w:val="00F37CD4"/>
    <w:rsid w:val="00F40721"/>
    <w:rsid w:val="00F4126B"/>
    <w:rsid w:val="00F41F7D"/>
    <w:rsid w:val="00F425F3"/>
    <w:rsid w:val="00F429CF"/>
    <w:rsid w:val="00F45C87"/>
    <w:rsid w:val="00F460DD"/>
    <w:rsid w:val="00F50FDB"/>
    <w:rsid w:val="00F5196D"/>
    <w:rsid w:val="00F54A44"/>
    <w:rsid w:val="00F551AE"/>
    <w:rsid w:val="00F56212"/>
    <w:rsid w:val="00F56278"/>
    <w:rsid w:val="00F56841"/>
    <w:rsid w:val="00F56B08"/>
    <w:rsid w:val="00F6085E"/>
    <w:rsid w:val="00F628EF"/>
    <w:rsid w:val="00F63E0B"/>
    <w:rsid w:val="00F64125"/>
    <w:rsid w:val="00F64340"/>
    <w:rsid w:val="00F64A90"/>
    <w:rsid w:val="00F6632E"/>
    <w:rsid w:val="00F67675"/>
    <w:rsid w:val="00F72AFA"/>
    <w:rsid w:val="00F7443D"/>
    <w:rsid w:val="00F8014F"/>
    <w:rsid w:val="00F8072F"/>
    <w:rsid w:val="00F8185C"/>
    <w:rsid w:val="00F84C46"/>
    <w:rsid w:val="00F84F5D"/>
    <w:rsid w:val="00F87399"/>
    <w:rsid w:val="00F87674"/>
    <w:rsid w:val="00F8796F"/>
    <w:rsid w:val="00F92D79"/>
    <w:rsid w:val="00F95A82"/>
    <w:rsid w:val="00F95ADE"/>
    <w:rsid w:val="00F9723A"/>
    <w:rsid w:val="00F97361"/>
    <w:rsid w:val="00FA0223"/>
    <w:rsid w:val="00FA0FE3"/>
    <w:rsid w:val="00FA1EDD"/>
    <w:rsid w:val="00FA2CD7"/>
    <w:rsid w:val="00FA458B"/>
    <w:rsid w:val="00FB17EF"/>
    <w:rsid w:val="00FC0B10"/>
    <w:rsid w:val="00FC240E"/>
    <w:rsid w:val="00FC2A29"/>
    <w:rsid w:val="00FC2CC4"/>
    <w:rsid w:val="00FC53E8"/>
    <w:rsid w:val="00FC66E9"/>
    <w:rsid w:val="00FD0715"/>
    <w:rsid w:val="00FD1FD4"/>
    <w:rsid w:val="00FD20FB"/>
    <w:rsid w:val="00FD49E6"/>
    <w:rsid w:val="00FD4BCD"/>
    <w:rsid w:val="00FD68A9"/>
    <w:rsid w:val="00FE2020"/>
    <w:rsid w:val="00FE3257"/>
    <w:rsid w:val="00FE72A4"/>
    <w:rsid w:val="00FF0E12"/>
    <w:rsid w:val="00FF582B"/>
    <w:rsid w:val="00FF600D"/>
    <w:rsid w:val="0167C195"/>
    <w:rsid w:val="0176F203"/>
    <w:rsid w:val="01C7027A"/>
    <w:rsid w:val="0215519A"/>
    <w:rsid w:val="0259F0C9"/>
    <w:rsid w:val="028D344D"/>
    <w:rsid w:val="029843E9"/>
    <w:rsid w:val="02D6EAD3"/>
    <w:rsid w:val="041A5B38"/>
    <w:rsid w:val="041F7429"/>
    <w:rsid w:val="042904AE"/>
    <w:rsid w:val="0460B397"/>
    <w:rsid w:val="047D2DF1"/>
    <w:rsid w:val="04851065"/>
    <w:rsid w:val="04A4886E"/>
    <w:rsid w:val="04FBFB4E"/>
    <w:rsid w:val="050D8C65"/>
    <w:rsid w:val="05298FA0"/>
    <w:rsid w:val="05551ABE"/>
    <w:rsid w:val="065FB37B"/>
    <w:rsid w:val="06934A11"/>
    <w:rsid w:val="06BB7860"/>
    <w:rsid w:val="06CA55D7"/>
    <w:rsid w:val="06EBD26D"/>
    <w:rsid w:val="0701EA38"/>
    <w:rsid w:val="072993E8"/>
    <w:rsid w:val="07319849"/>
    <w:rsid w:val="074ED0AF"/>
    <w:rsid w:val="076971FF"/>
    <w:rsid w:val="07BED9BF"/>
    <w:rsid w:val="07C195B2"/>
    <w:rsid w:val="07D86F59"/>
    <w:rsid w:val="080D2790"/>
    <w:rsid w:val="0880A6BF"/>
    <w:rsid w:val="08A7A030"/>
    <w:rsid w:val="08B61C01"/>
    <w:rsid w:val="08CB6FA9"/>
    <w:rsid w:val="090DBC3B"/>
    <w:rsid w:val="095A1DF8"/>
    <w:rsid w:val="0960D93C"/>
    <w:rsid w:val="0999B882"/>
    <w:rsid w:val="09B8E33F"/>
    <w:rsid w:val="09D1CA4C"/>
    <w:rsid w:val="0A25DEB9"/>
    <w:rsid w:val="0A4DB651"/>
    <w:rsid w:val="0A5C7086"/>
    <w:rsid w:val="0A7F9678"/>
    <w:rsid w:val="0A9966C0"/>
    <w:rsid w:val="0A9D6571"/>
    <w:rsid w:val="0AE267DD"/>
    <w:rsid w:val="0B250A9C"/>
    <w:rsid w:val="0B2C8B01"/>
    <w:rsid w:val="0B68369A"/>
    <w:rsid w:val="0BA3FAD7"/>
    <w:rsid w:val="0C2FEFEB"/>
    <w:rsid w:val="0C43D616"/>
    <w:rsid w:val="0C5406BD"/>
    <w:rsid w:val="0C576C23"/>
    <w:rsid w:val="0C86667E"/>
    <w:rsid w:val="0CE225CF"/>
    <w:rsid w:val="0D000F0D"/>
    <w:rsid w:val="0D0F0002"/>
    <w:rsid w:val="0D53E094"/>
    <w:rsid w:val="0D973D75"/>
    <w:rsid w:val="0D99261C"/>
    <w:rsid w:val="0DBECC68"/>
    <w:rsid w:val="0DD5364F"/>
    <w:rsid w:val="0E6278D5"/>
    <w:rsid w:val="0E63EF05"/>
    <w:rsid w:val="0E722440"/>
    <w:rsid w:val="0E97E2C3"/>
    <w:rsid w:val="0EEE71C2"/>
    <w:rsid w:val="0F2835AE"/>
    <w:rsid w:val="0F613493"/>
    <w:rsid w:val="0F6ACE9B"/>
    <w:rsid w:val="0F73C932"/>
    <w:rsid w:val="0F7F9A6B"/>
    <w:rsid w:val="0F8C1D09"/>
    <w:rsid w:val="0FADBECD"/>
    <w:rsid w:val="0FB1C709"/>
    <w:rsid w:val="0FB56357"/>
    <w:rsid w:val="0FC54CA2"/>
    <w:rsid w:val="0FD4EE4A"/>
    <w:rsid w:val="100289EC"/>
    <w:rsid w:val="100E8DB0"/>
    <w:rsid w:val="107D6381"/>
    <w:rsid w:val="1083A1DE"/>
    <w:rsid w:val="10BE88A4"/>
    <w:rsid w:val="10C30635"/>
    <w:rsid w:val="10F3EE0A"/>
    <w:rsid w:val="110B300F"/>
    <w:rsid w:val="116C06A7"/>
    <w:rsid w:val="11B1E542"/>
    <w:rsid w:val="11C5C048"/>
    <w:rsid w:val="12D5BB33"/>
    <w:rsid w:val="12E1CBCD"/>
    <w:rsid w:val="12FB2CDE"/>
    <w:rsid w:val="131CEE97"/>
    <w:rsid w:val="134524CF"/>
    <w:rsid w:val="13768633"/>
    <w:rsid w:val="13AD8D90"/>
    <w:rsid w:val="1491E9D3"/>
    <w:rsid w:val="14B19A60"/>
    <w:rsid w:val="14C7080F"/>
    <w:rsid w:val="14DC2445"/>
    <w:rsid w:val="14DC9E4E"/>
    <w:rsid w:val="14DE794C"/>
    <w:rsid w:val="14F785E0"/>
    <w:rsid w:val="1516EB6D"/>
    <w:rsid w:val="154922E6"/>
    <w:rsid w:val="154AD9FA"/>
    <w:rsid w:val="1564FE1D"/>
    <w:rsid w:val="15DC6AFA"/>
    <w:rsid w:val="15FA9A3A"/>
    <w:rsid w:val="167D1BEC"/>
    <w:rsid w:val="1695CEEF"/>
    <w:rsid w:val="16C40FD3"/>
    <w:rsid w:val="16D35B7E"/>
    <w:rsid w:val="1709D9D9"/>
    <w:rsid w:val="17221D49"/>
    <w:rsid w:val="17270BD2"/>
    <w:rsid w:val="1736BB6C"/>
    <w:rsid w:val="17503C26"/>
    <w:rsid w:val="1778EEB0"/>
    <w:rsid w:val="178F5F1E"/>
    <w:rsid w:val="17ACA0CA"/>
    <w:rsid w:val="190CA88E"/>
    <w:rsid w:val="192D1954"/>
    <w:rsid w:val="194585E7"/>
    <w:rsid w:val="197B3367"/>
    <w:rsid w:val="19A25832"/>
    <w:rsid w:val="19D5EFC4"/>
    <w:rsid w:val="19F8846F"/>
    <w:rsid w:val="1A195CE8"/>
    <w:rsid w:val="1A469EC3"/>
    <w:rsid w:val="1A5B4578"/>
    <w:rsid w:val="1A9BA9D3"/>
    <w:rsid w:val="1AE3BCAB"/>
    <w:rsid w:val="1B2C4EDC"/>
    <w:rsid w:val="1B356252"/>
    <w:rsid w:val="1B3F0C88"/>
    <w:rsid w:val="1B5DC5EE"/>
    <w:rsid w:val="1B631F45"/>
    <w:rsid w:val="1B6EA07E"/>
    <w:rsid w:val="1B8A30F7"/>
    <w:rsid w:val="1BAEFBAC"/>
    <w:rsid w:val="1BC775C7"/>
    <w:rsid w:val="1BFAAFC9"/>
    <w:rsid w:val="1C01AD8D"/>
    <w:rsid w:val="1C15A9C0"/>
    <w:rsid w:val="1CA3A8B0"/>
    <w:rsid w:val="1CA758ED"/>
    <w:rsid w:val="1CB17D2E"/>
    <w:rsid w:val="1CEA45F7"/>
    <w:rsid w:val="1D4EAF93"/>
    <w:rsid w:val="1DAC3926"/>
    <w:rsid w:val="1E14182C"/>
    <w:rsid w:val="1E80FDD4"/>
    <w:rsid w:val="1E875C0A"/>
    <w:rsid w:val="1EBB9E2B"/>
    <w:rsid w:val="1EE1DF8E"/>
    <w:rsid w:val="1EF9B87B"/>
    <w:rsid w:val="1F363A1C"/>
    <w:rsid w:val="1F3C345E"/>
    <w:rsid w:val="1F4449EE"/>
    <w:rsid w:val="1F4B005B"/>
    <w:rsid w:val="1F6F95ED"/>
    <w:rsid w:val="1F70E2CB"/>
    <w:rsid w:val="1FAAF290"/>
    <w:rsid w:val="1FE9EB77"/>
    <w:rsid w:val="2011104F"/>
    <w:rsid w:val="20487952"/>
    <w:rsid w:val="206994A6"/>
    <w:rsid w:val="209A0771"/>
    <w:rsid w:val="20A28430"/>
    <w:rsid w:val="20DE76C2"/>
    <w:rsid w:val="2106A4A6"/>
    <w:rsid w:val="2115A7AF"/>
    <w:rsid w:val="2116D7BA"/>
    <w:rsid w:val="211871E0"/>
    <w:rsid w:val="2118FF96"/>
    <w:rsid w:val="213B0DB7"/>
    <w:rsid w:val="21771467"/>
    <w:rsid w:val="21B7B12C"/>
    <w:rsid w:val="21C34004"/>
    <w:rsid w:val="21C3B8FB"/>
    <w:rsid w:val="223728D7"/>
    <w:rsid w:val="223D78C5"/>
    <w:rsid w:val="2258D80A"/>
    <w:rsid w:val="2267EC00"/>
    <w:rsid w:val="228E43DA"/>
    <w:rsid w:val="22ABDB8A"/>
    <w:rsid w:val="22BC012F"/>
    <w:rsid w:val="22D013E9"/>
    <w:rsid w:val="2303D3F1"/>
    <w:rsid w:val="2403E0D4"/>
    <w:rsid w:val="2417C24B"/>
    <w:rsid w:val="24F154AC"/>
    <w:rsid w:val="25125C1D"/>
    <w:rsid w:val="25242DE5"/>
    <w:rsid w:val="25364D34"/>
    <w:rsid w:val="254E7106"/>
    <w:rsid w:val="25682F5D"/>
    <w:rsid w:val="259BD39F"/>
    <w:rsid w:val="25DD4063"/>
    <w:rsid w:val="264BCAF9"/>
    <w:rsid w:val="26AAFA31"/>
    <w:rsid w:val="26F510B6"/>
    <w:rsid w:val="27066A67"/>
    <w:rsid w:val="27080043"/>
    <w:rsid w:val="272FDE58"/>
    <w:rsid w:val="27308BD3"/>
    <w:rsid w:val="27647ECD"/>
    <w:rsid w:val="27919BF5"/>
    <w:rsid w:val="27D0BEE4"/>
    <w:rsid w:val="280C2096"/>
    <w:rsid w:val="28E6243D"/>
    <w:rsid w:val="2926F098"/>
    <w:rsid w:val="29313FDF"/>
    <w:rsid w:val="29684AB0"/>
    <w:rsid w:val="2980523B"/>
    <w:rsid w:val="2A03CF92"/>
    <w:rsid w:val="2A0EF204"/>
    <w:rsid w:val="2ADAE838"/>
    <w:rsid w:val="2B269126"/>
    <w:rsid w:val="2B2DCBBC"/>
    <w:rsid w:val="2B3B9626"/>
    <w:rsid w:val="2B511AC4"/>
    <w:rsid w:val="2B710FA1"/>
    <w:rsid w:val="2B73749F"/>
    <w:rsid w:val="2BAA6749"/>
    <w:rsid w:val="2BD6C311"/>
    <w:rsid w:val="2BECA579"/>
    <w:rsid w:val="2C1512BA"/>
    <w:rsid w:val="2C5094E0"/>
    <w:rsid w:val="2CE592D2"/>
    <w:rsid w:val="2D046F59"/>
    <w:rsid w:val="2D072673"/>
    <w:rsid w:val="2D2EAA2A"/>
    <w:rsid w:val="2D55C083"/>
    <w:rsid w:val="2DBC7E02"/>
    <w:rsid w:val="2DDC0C73"/>
    <w:rsid w:val="2EB71092"/>
    <w:rsid w:val="2EED254A"/>
    <w:rsid w:val="2F02C37D"/>
    <w:rsid w:val="2F456F00"/>
    <w:rsid w:val="2F846CAC"/>
    <w:rsid w:val="2FB70756"/>
    <w:rsid w:val="2FCB8562"/>
    <w:rsid w:val="2FE5B3C4"/>
    <w:rsid w:val="300DBC68"/>
    <w:rsid w:val="3012F041"/>
    <w:rsid w:val="3014B851"/>
    <w:rsid w:val="301AA6C5"/>
    <w:rsid w:val="30523CA5"/>
    <w:rsid w:val="307C8716"/>
    <w:rsid w:val="30FEC827"/>
    <w:rsid w:val="3105FB13"/>
    <w:rsid w:val="312BF8A4"/>
    <w:rsid w:val="3164D77E"/>
    <w:rsid w:val="31D9EDE1"/>
    <w:rsid w:val="321B540D"/>
    <w:rsid w:val="32681ED1"/>
    <w:rsid w:val="3335C0AB"/>
    <w:rsid w:val="335375D5"/>
    <w:rsid w:val="33854DCC"/>
    <w:rsid w:val="33A3A027"/>
    <w:rsid w:val="33DD268D"/>
    <w:rsid w:val="33EEA27D"/>
    <w:rsid w:val="33F18C31"/>
    <w:rsid w:val="341B0FFD"/>
    <w:rsid w:val="346A65F6"/>
    <w:rsid w:val="34D485C0"/>
    <w:rsid w:val="34EA238A"/>
    <w:rsid w:val="34F05F1D"/>
    <w:rsid w:val="35370EEA"/>
    <w:rsid w:val="355BBEB8"/>
    <w:rsid w:val="356F09F0"/>
    <w:rsid w:val="3630A1FA"/>
    <w:rsid w:val="368598F4"/>
    <w:rsid w:val="368ACBDC"/>
    <w:rsid w:val="369D7E9F"/>
    <w:rsid w:val="36C5898C"/>
    <w:rsid w:val="3712EF88"/>
    <w:rsid w:val="37729EF1"/>
    <w:rsid w:val="37C70E85"/>
    <w:rsid w:val="37C731E9"/>
    <w:rsid w:val="37DD24BA"/>
    <w:rsid w:val="37FFC553"/>
    <w:rsid w:val="380C1644"/>
    <w:rsid w:val="380EF63A"/>
    <w:rsid w:val="38720E68"/>
    <w:rsid w:val="38816181"/>
    <w:rsid w:val="3899F36B"/>
    <w:rsid w:val="38C00FCF"/>
    <w:rsid w:val="38EC11D1"/>
    <w:rsid w:val="39154B65"/>
    <w:rsid w:val="39848B03"/>
    <w:rsid w:val="3991F582"/>
    <w:rsid w:val="399AA9F8"/>
    <w:rsid w:val="39C8077B"/>
    <w:rsid w:val="3A0A9E62"/>
    <w:rsid w:val="3A1FC5D7"/>
    <w:rsid w:val="3A5C3F6D"/>
    <w:rsid w:val="3A624322"/>
    <w:rsid w:val="3A72A900"/>
    <w:rsid w:val="3A94379C"/>
    <w:rsid w:val="3AA34DB2"/>
    <w:rsid w:val="3AEE4261"/>
    <w:rsid w:val="3B228D18"/>
    <w:rsid w:val="3B3BA919"/>
    <w:rsid w:val="3B88D304"/>
    <w:rsid w:val="3B8F667D"/>
    <w:rsid w:val="3C2996FE"/>
    <w:rsid w:val="3C61C434"/>
    <w:rsid w:val="3C68EFBD"/>
    <w:rsid w:val="3CB50F6B"/>
    <w:rsid w:val="3D3E2FC3"/>
    <w:rsid w:val="3D9B59DF"/>
    <w:rsid w:val="3DB108AD"/>
    <w:rsid w:val="3DC8E0DC"/>
    <w:rsid w:val="3E3544F3"/>
    <w:rsid w:val="3E40AEF1"/>
    <w:rsid w:val="3E880C84"/>
    <w:rsid w:val="3EC89FF3"/>
    <w:rsid w:val="3EE67EDD"/>
    <w:rsid w:val="3EFBF57A"/>
    <w:rsid w:val="3F4CA3BB"/>
    <w:rsid w:val="3F5B68C8"/>
    <w:rsid w:val="3FD016A4"/>
    <w:rsid w:val="3FD387EE"/>
    <w:rsid w:val="40BFF678"/>
    <w:rsid w:val="40DBA70A"/>
    <w:rsid w:val="41156CE2"/>
    <w:rsid w:val="412F18D1"/>
    <w:rsid w:val="4152F596"/>
    <w:rsid w:val="41C8C2F2"/>
    <w:rsid w:val="41EB4C19"/>
    <w:rsid w:val="420DD958"/>
    <w:rsid w:val="4284AD5A"/>
    <w:rsid w:val="42BFB7F1"/>
    <w:rsid w:val="42CC85BB"/>
    <w:rsid w:val="42EE5B7A"/>
    <w:rsid w:val="432F0D9B"/>
    <w:rsid w:val="44AE9346"/>
    <w:rsid w:val="44B60A50"/>
    <w:rsid w:val="451B8C38"/>
    <w:rsid w:val="459005DB"/>
    <w:rsid w:val="45A4EE6C"/>
    <w:rsid w:val="45A9779E"/>
    <w:rsid w:val="45B96587"/>
    <w:rsid w:val="45F2FB80"/>
    <w:rsid w:val="46076392"/>
    <w:rsid w:val="463A562B"/>
    <w:rsid w:val="463B3F73"/>
    <w:rsid w:val="463EB688"/>
    <w:rsid w:val="46464910"/>
    <w:rsid w:val="46830EB8"/>
    <w:rsid w:val="468F1D2D"/>
    <w:rsid w:val="4703CA40"/>
    <w:rsid w:val="4794087C"/>
    <w:rsid w:val="481D94A8"/>
    <w:rsid w:val="48239C3C"/>
    <w:rsid w:val="483B5668"/>
    <w:rsid w:val="48486313"/>
    <w:rsid w:val="484A7233"/>
    <w:rsid w:val="491ADE94"/>
    <w:rsid w:val="493F2FB0"/>
    <w:rsid w:val="495818CC"/>
    <w:rsid w:val="498BFDAD"/>
    <w:rsid w:val="49C8399C"/>
    <w:rsid w:val="49CD9A25"/>
    <w:rsid w:val="4A0D8905"/>
    <w:rsid w:val="4A2B8D84"/>
    <w:rsid w:val="4A4BB588"/>
    <w:rsid w:val="4A9455A1"/>
    <w:rsid w:val="4AA5A574"/>
    <w:rsid w:val="4B034E8B"/>
    <w:rsid w:val="4B9234C4"/>
    <w:rsid w:val="4BE71C2F"/>
    <w:rsid w:val="4C3D73CB"/>
    <w:rsid w:val="4C40CC0B"/>
    <w:rsid w:val="4C50EC86"/>
    <w:rsid w:val="4C53AE53"/>
    <w:rsid w:val="4C7F2402"/>
    <w:rsid w:val="4CAB67E6"/>
    <w:rsid w:val="4CC3A7AB"/>
    <w:rsid w:val="4D210754"/>
    <w:rsid w:val="4D2BB268"/>
    <w:rsid w:val="4D2CA911"/>
    <w:rsid w:val="4D2F7E74"/>
    <w:rsid w:val="4D52A94C"/>
    <w:rsid w:val="4D671CB6"/>
    <w:rsid w:val="4DA495B6"/>
    <w:rsid w:val="4DCC9A68"/>
    <w:rsid w:val="4DF00603"/>
    <w:rsid w:val="4E095C6F"/>
    <w:rsid w:val="4E4FAC70"/>
    <w:rsid w:val="4F4E9098"/>
    <w:rsid w:val="4FC355AB"/>
    <w:rsid w:val="4FD489AE"/>
    <w:rsid w:val="500C2EFB"/>
    <w:rsid w:val="500CAE89"/>
    <w:rsid w:val="501890A8"/>
    <w:rsid w:val="504274ED"/>
    <w:rsid w:val="5057DAC5"/>
    <w:rsid w:val="508EAB0B"/>
    <w:rsid w:val="512BBB27"/>
    <w:rsid w:val="517E30A8"/>
    <w:rsid w:val="5180E8DD"/>
    <w:rsid w:val="5198AD13"/>
    <w:rsid w:val="51BED825"/>
    <w:rsid w:val="52056A43"/>
    <w:rsid w:val="52088B74"/>
    <w:rsid w:val="522381CC"/>
    <w:rsid w:val="528A264F"/>
    <w:rsid w:val="529B0DCF"/>
    <w:rsid w:val="52B42998"/>
    <w:rsid w:val="52FB3F8A"/>
    <w:rsid w:val="5321CD11"/>
    <w:rsid w:val="53352799"/>
    <w:rsid w:val="5356572F"/>
    <w:rsid w:val="53576768"/>
    <w:rsid w:val="5382A4A3"/>
    <w:rsid w:val="53A9A654"/>
    <w:rsid w:val="53E96BB0"/>
    <w:rsid w:val="5427C58C"/>
    <w:rsid w:val="54622ADD"/>
    <w:rsid w:val="551602D4"/>
    <w:rsid w:val="553438F7"/>
    <w:rsid w:val="555F33B1"/>
    <w:rsid w:val="5564AD0C"/>
    <w:rsid w:val="575228FA"/>
    <w:rsid w:val="5763354C"/>
    <w:rsid w:val="57826819"/>
    <w:rsid w:val="57B902AB"/>
    <w:rsid w:val="57BEB493"/>
    <w:rsid w:val="5813BF05"/>
    <w:rsid w:val="5880F321"/>
    <w:rsid w:val="58EC77F9"/>
    <w:rsid w:val="59261B39"/>
    <w:rsid w:val="59B16436"/>
    <w:rsid w:val="59CC774A"/>
    <w:rsid w:val="59CFE7CB"/>
    <w:rsid w:val="5A20FAA8"/>
    <w:rsid w:val="5A56D0B0"/>
    <w:rsid w:val="5A603CFB"/>
    <w:rsid w:val="5AB05E3B"/>
    <w:rsid w:val="5AF34CCF"/>
    <w:rsid w:val="5BC7BEE4"/>
    <w:rsid w:val="5C15ACF3"/>
    <w:rsid w:val="5C18237F"/>
    <w:rsid w:val="5C398014"/>
    <w:rsid w:val="5C8D05EE"/>
    <w:rsid w:val="5CB5C4F9"/>
    <w:rsid w:val="5D3D241F"/>
    <w:rsid w:val="5DB586BF"/>
    <w:rsid w:val="5DCC17F8"/>
    <w:rsid w:val="5DDEE6EF"/>
    <w:rsid w:val="5E7CA013"/>
    <w:rsid w:val="5E817B3E"/>
    <w:rsid w:val="5F223F42"/>
    <w:rsid w:val="5F727CCB"/>
    <w:rsid w:val="5FEBB868"/>
    <w:rsid w:val="6017948D"/>
    <w:rsid w:val="6023E6CD"/>
    <w:rsid w:val="6029B6EE"/>
    <w:rsid w:val="60519765"/>
    <w:rsid w:val="60CF47ED"/>
    <w:rsid w:val="60E0F3D2"/>
    <w:rsid w:val="60F01A54"/>
    <w:rsid w:val="6127BA0B"/>
    <w:rsid w:val="619F7A7F"/>
    <w:rsid w:val="621942AC"/>
    <w:rsid w:val="62B42DF8"/>
    <w:rsid w:val="62CF4D01"/>
    <w:rsid w:val="62EB1EB4"/>
    <w:rsid w:val="633A42E8"/>
    <w:rsid w:val="6363E0FF"/>
    <w:rsid w:val="636AE92B"/>
    <w:rsid w:val="638E808D"/>
    <w:rsid w:val="640634A8"/>
    <w:rsid w:val="643F2D41"/>
    <w:rsid w:val="64C9CDBC"/>
    <w:rsid w:val="650AE0C9"/>
    <w:rsid w:val="6562C06E"/>
    <w:rsid w:val="65681AC3"/>
    <w:rsid w:val="657C7836"/>
    <w:rsid w:val="65A12CE7"/>
    <w:rsid w:val="6604C863"/>
    <w:rsid w:val="665A2E53"/>
    <w:rsid w:val="66FB08D1"/>
    <w:rsid w:val="670E6EFD"/>
    <w:rsid w:val="6747C56E"/>
    <w:rsid w:val="67853607"/>
    <w:rsid w:val="67F0D574"/>
    <w:rsid w:val="68129A28"/>
    <w:rsid w:val="681E57FE"/>
    <w:rsid w:val="6851C424"/>
    <w:rsid w:val="687C0001"/>
    <w:rsid w:val="68968035"/>
    <w:rsid w:val="6922FA06"/>
    <w:rsid w:val="693ED70C"/>
    <w:rsid w:val="699C675D"/>
    <w:rsid w:val="69C24C29"/>
    <w:rsid w:val="6A07AC91"/>
    <w:rsid w:val="6A77EAE4"/>
    <w:rsid w:val="6A77EDE1"/>
    <w:rsid w:val="6A7ADE4C"/>
    <w:rsid w:val="6A7BFB03"/>
    <w:rsid w:val="6AC7C72D"/>
    <w:rsid w:val="6ADD0CAA"/>
    <w:rsid w:val="6B656AD8"/>
    <w:rsid w:val="6B81AF15"/>
    <w:rsid w:val="6BC0B31D"/>
    <w:rsid w:val="6BC269C3"/>
    <w:rsid w:val="6C1053F0"/>
    <w:rsid w:val="6C3532D2"/>
    <w:rsid w:val="6C6511B8"/>
    <w:rsid w:val="6C812CAC"/>
    <w:rsid w:val="6CA3E951"/>
    <w:rsid w:val="6CD13E4D"/>
    <w:rsid w:val="6D0475EC"/>
    <w:rsid w:val="6DA70C7B"/>
    <w:rsid w:val="6DE9293B"/>
    <w:rsid w:val="6E6F8EA7"/>
    <w:rsid w:val="6E840D6E"/>
    <w:rsid w:val="6E8D2408"/>
    <w:rsid w:val="6EF22FA9"/>
    <w:rsid w:val="6F11F984"/>
    <w:rsid w:val="6F51431F"/>
    <w:rsid w:val="6F6FC771"/>
    <w:rsid w:val="6FEC567B"/>
    <w:rsid w:val="7000A189"/>
    <w:rsid w:val="70450D05"/>
    <w:rsid w:val="704BEF9D"/>
    <w:rsid w:val="70723FED"/>
    <w:rsid w:val="70BA0536"/>
    <w:rsid w:val="710E34E7"/>
    <w:rsid w:val="7141F020"/>
    <w:rsid w:val="716E24D0"/>
    <w:rsid w:val="718E7EED"/>
    <w:rsid w:val="719595CD"/>
    <w:rsid w:val="71A6D990"/>
    <w:rsid w:val="71A7682E"/>
    <w:rsid w:val="7267A33E"/>
    <w:rsid w:val="72B539B6"/>
    <w:rsid w:val="72BA244F"/>
    <w:rsid w:val="72DCFBEC"/>
    <w:rsid w:val="72E3F1B1"/>
    <w:rsid w:val="7320E670"/>
    <w:rsid w:val="7369F35A"/>
    <w:rsid w:val="7388C506"/>
    <w:rsid w:val="73A8B869"/>
    <w:rsid w:val="73DD10C9"/>
    <w:rsid w:val="741DE27A"/>
    <w:rsid w:val="74C8B20C"/>
    <w:rsid w:val="752B4681"/>
    <w:rsid w:val="75F5F797"/>
    <w:rsid w:val="7604A4D5"/>
    <w:rsid w:val="7627A7B5"/>
    <w:rsid w:val="76447373"/>
    <w:rsid w:val="76FA36F0"/>
    <w:rsid w:val="77006D98"/>
    <w:rsid w:val="770FD7BB"/>
    <w:rsid w:val="77327BD0"/>
    <w:rsid w:val="77670455"/>
    <w:rsid w:val="7792C86A"/>
    <w:rsid w:val="77B7C6CB"/>
    <w:rsid w:val="784A5CD9"/>
    <w:rsid w:val="786BF691"/>
    <w:rsid w:val="7873B8E1"/>
    <w:rsid w:val="78838FCB"/>
    <w:rsid w:val="79168854"/>
    <w:rsid w:val="79181312"/>
    <w:rsid w:val="792FCFDD"/>
    <w:rsid w:val="793F7B3E"/>
    <w:rsid w:val="79410611"/>
    <w:rsid w:val="79A0BFEF"/>
    <w:rsid w:val="79A517CF"/>
    <w:rsid w:val="79A6DF24"/>
    <w:rsid w:val="79B53412"/>
    <w:rsid w:val="79B8F2D5"/>
    <w:rsid w:val="79C03DEF"/>
    <w:rsid w:val="79C2CD66"/>
    <w:rsid w:val="79C2E4AD"/>
    <w:rsid w:val="79E688DF"/>
    <w:rsid w:val="79EFBD57"/>
    <w:rsid w:val="7A412741"/>
    <w:rsid w:val="7A4BD27C"/>
    <w:rsid w:val="7BB89AC9"/>
    <w:rsid w:val="7BE312C0"/>
    <w:rsid w:val="7BE979E8"/>
    <w:rsid w:val="7C1B5632"/>
    <w:rsid w:val="7C391C52"/>
    <w:rsid w:val="7C427093"/>
    <w:rsid w:val="7C7ED901"/>
    <w:rsid w:val="7CD366F1"/>
    <w:rsid w:val="7CDBA7C5"/>
    <w:rsid w:val="7CE37804"/>
    <w:rsid w:val="7DAE6C71"/>
    <w:rsid w:val="7DC2F5F1"/>
    <w:rsid w:val="7DC5EB76"/>
    <w:rsid w:val="7DC60E86"/>
    <w:rsid w:val="7DDC5837"/>
    <w:rsid w:val="7DE4790C"/>
    <w:rsid w:val="7E0E319A"/>
    <w:rsid w:val="7E70327B"/>
    <w:rsid w:val="7EB75D3C"/>
    <w:rsid w:val="7EFAA8ED"/>
    <w:rsid w:val="7EFD8778"/>
    <w:rsid w:val="7F7C2096"/>
    <w:rsid w:val="7F8467B3"/>
    <w:rsid w:val="7F8D6D20"/>
    <w:rsid w:val="7FBCB6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DED8C"/>
  <w15:chartTrackingRefBased/>
  <w15:docId w15:val="{36929005-989D-42F2-A17C-E2A9232C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1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188"/>
    <w:pPr>
      <w:ind w:left="720"/>
      <w:contextualSpacing/>
    </w:pPr>
  </w:style>
  <w:style w:type="character" w:styleId="CommentReference">
    <w:name w:val="annotation reference"/>
    <w:basedOn w:val="DefaultParagraphFont"/>
    <w:uiPriority w:val="99"/>
    <w:semiHidden/>
    <w:unhideWhenUsed/>
    <w:rsid w:val="00D30188"/>
    <w:rPr>
      <w:sz w:val="16"/>
      <w:szCs w:val="16"/>
    </w:rPr>
  </w:style>
  <w:style w:type="paragraph" w:styleId="CommentText">
    <w:name w:val="annotation text"/>
    <w:basedOn w:val="Normal"/>
    <w:link w:val="CommentTextChar"/>
    <w:uiPriority w:val="99"/>
    <w:unhideWhenUsed/>
    <w:rsid w:val="00D30188"/>
    <w:pPr>
      <w:spacing w:line="240" w:lineRule="auto"/>
    </w:pPr>
    <w:rPr>
      <w:sz w:val="20"/>
      <w:szCs w:val="20"/>
    </w:rPr>
  </w:style>
  <w:style w:type="character" w:customStyle="1" w:styleId="CommentTextChar">
    <w:name w:val="Comment Text Char"/>
    <w:basedOn w:val="DefaultParagraphFont"/>
    <w:link w:val="CommentText"/>
    <w:uiPriority w:val="99"/>
    <w:rsid w:val="00D30188"/>
    <w:rPr>
      <w:sz w:val="20"/>
      <w:szCs w:val="20"/>
    </w:rPr>
  </w:style>
  <w:style w:type="paragraph" w:styleId="CommentSubject">
    <w:name w:val="annotation subject"/>
    <w:basedOn w:val="CommentText"/>
    <w:next w:val="CommentText"/>
    <w:link w:val="CommentSubjectChar"/>
    <w:uiPriority w:val="99"/>
    <w:semiHidden/>
    <w:unhideWhenUsed/>
    <w:rsid w:val="00D30188"/>
    <w:rPr>
      <w:b/>
      <w:bCs/>
    </w:rPr>
  </w:style>
  <w:style w:type="character" w:customStyle="1" w:styleId="CommentSubjectChar">
    <w:name w:val="Comment Subject Char"/>
    <w:basedOn w:val="CommentTextChar"/>
    <w:link w:val="CommentSubject"/>
    <w:uiPriority w:val="99"/>
    <w:semiHidden/>
    <w:rsid w:val="00D30188"/>
    <w:rPr>
      <w:b/>
      <w:bCs/>
      <w:sz w:val="20"/>
      <w:szCs w:val="20"/>
    </w:rPr>
  </w:style>
  <w:style w:type="paragraph" w:styleId="BalloonText">
    <w:name w:val="Balloon Text"/>
    <w:basedOn w:val="Normal"/>
    <w:link w:val="BalloonTextChar"/>
    <w:uiPriority w:val="99"/>
    <w:semiHidden/>
    <w:unhideWhenUsed/>
    <w:rsid w:val="00D30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188"/>
    <w:rPr>
      <w:rFonts w:ascii="Segoe UI" w:hAnsi="Segoe UI" w:cs="Segoe UI"/>
      <w:sz w:val="18"/>
      <w:szCs w:val="18"/>
    </w:rPr>
  </w:style>
  <w:style w:type="paragraph" w:styleId="Header">
    <w:name w:val="header"/>
    <w:basedOn w:val="Normal"/>
    <w:link w:val="HeaderChar"/>
    <w:unhideWhenUsed/>
    <w:rsid w:val="006C31B8"/>
    <w:pPr>
      <w:tabs>
        <w:tab w:val="center" w:pos="4680"/>
        <w:tab w:val="right" w:pos="9360"/>
      </w:tabs>
      <w:spacing w:after="0" w:line="240" w:lineRule="auto"/>
    </w:pPr>
  </w:style>
  <w:style w:type="character" w:customStyle="1" w:styleId="HeaderChar">
    <w:name w:val="Header Char"/>
    <w:basedOn w:val="DefaultParagraphFont"/>
    <w:link w:val="Header"/>
    <w:rsid w:val="006C31B8"/>
  </w:style>
  <w:style w:type="paragraph" w:styleId="Footer">
    <w:name w:val="footer"/>
    <w:basedOn w:val="Normal"/>
    <w:link w:val="FooterChar"/>
    <w:uiPriority w:val="99"/>
    <w:unhideWhenUsed/>
    <w:rsid w:val="006C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1B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semiHidden/>
    <w:rsid w:val="0087450B"/>
    <w:pPr>
      <w:spacing w:after="0" w:line="240" w:lineRule="auto"/>
    </w:pPr>
    <w:rPr>
      <w:rFonts w:ascii="Palatino" w:eastAsia="Times New Roman" w:hAnsi="Palatino" w:cs="Times New Roman"/>
      <w:sz w:val="20"/>
      <w:szCs w:val="20"/>
    </w:rPr>
  </w:style>
  <w:style w:type="character" w:customStyle="1" w:styleId="FootnoteTextChar">
    <w:name w:val="Footnote Text Char"/>
    <w:basedOn w:val="DefaultParagraphFont"/>
    <w:link w:val="FootnoteText"/>
    <w:semiHidden/>
    <w:rsid w:val="0087450B"/>
    <w:rPr>
      <w:rFonts w:ascii="Palatino" w:eastAsia="Times New Roman" w:hAnsi="Palatino" w:cs="Times New Roman"/>
      <w:sz w:val="20"/>
      <w:szCs w:val="20"/>
    </w:rPr>
  </w:style>
  <w:style w:type="character" w:styleId="FootnoteReference">
    <w:name w:val="footnote reference"/>
    <w:basedOn w:val="DefaultParagraphFont"/>
    <w:rsid w:val="0087450B"/>
    <w:rPr>
      <w:vertAlign w:val="superscript"/>
    </w:rPr>
  </w:style>
  <w:style w:type="character" w:styleId="UnresolvedMention">
    <w:name w:val="Unresolved Mention"/>
    <w:basedOn w:val="DefaultParagraphFont"/>
    <w:uiPriority w:val="99"/>
    <w:unhideWhenUsed/>
    <w:rsid w:val="00CC1489"/>
    <w:rPr>
      <w:color w:val="605E5C"/>
      <w:shd w:val="clear" w:color="auto" w:fill="E1DFDD"/>
    </w:rPr>
  </w:style>
  <w:style w:type="character" w:styleId="FollowedHyperlink">
    <w:name w:val="FollowedHyperlink"/>
    <w:basedOn w:val="DefaultParagraphFont"/>
    <w:uiPriority w:val="99"/>
    <w:semiHidden/>
    <w:unhideWhenUsed/>
    <w:rsid w:val="00D720C6"/>
    <w:rPr>
      <w:color w:val="954F72" w:themeColor="followedHyperlink"/>
      <w:u w:val="single"/>
    </w:rPr>
  </w:style>
  <w:style w:type="character" w:styleId="Mention">
    <w:name w:val="Mention"/>
    <w:basedOn w:val="DefaultParagraphFont"/>
    <w:uiPriority w:val="99"/>
    <w:unhideWhenUsed/>
    <w:rsid w:val="00F10140"/>
    <w:rPr>
      <w:color w:val="2B579A"/>
      <w:shd w:val="clear" w:color="auto" w:fill="E1DFDD"/>
    </w:rPr>
  </w:style>
  <w:style w:type="paragraph" w:styleId="Revision">
    <w:name w:val="Revision"/>
    <w:hidden/>
    <w:uiPriority w:val="99"/>
    <w:semiHidden/>
    <w:rsid w:val="00926B8E"/>
    <w:pPr>
      <w:spacing w:after="0" w:line="240" w:lineRule="auto"/>
    </w:pPr>
  </w:style>
  <w:style w:type="paragraph" w:styleId="EndnoteText">
    <w:name w:val="endnote text"/>
    <w:basedOn w:val="Normal"/>
    <w:link w:val="EndnoteTextChar"/>
    <w:uiPriority w:val="99"/>
    <w:semiHidden/>
    <w:unhideWhenUsed/>
    <w:rsid w:val="00FF0E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0E12"/>
    <w:rPr>
      <w:sz w:val="20"/>
      <w:szCs w:val="20"/>
    </w:rPr>
  </w:style>
  <w:style w:type="character" w:styleId="EndnoteReference">
    <w:name w:val="endnote reference"/>
    <w:basedOn w:val="DefaultParagraphFont"/>
    <w:uiPriority w:val="99"/>
    <w:semiHidden/>
    <w:unhideWhenUsed/>
    <w:rsid w:val="00FF0E12"/>
    <w:rPr>
      <w:vertAlign w:val="superscript"/>
    </w:rPr>
  </w:style>
  <w:style w:type="character" w:customStyle="1" w:styleId="Heading1Char">
    <w:name w:val="Heading 1 Char"/>
    <w:basedOn w:val="DefaultParagraphFont"/>
    <w:link w:val="Heading1"/>
    <w:uiPriority w:val="9"/>
    <w:rsid w:val="0013111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C5E6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8C5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45">
      <w:bodyDiv w:val="1"/>
      <w:marLeft w:val="0"/>
      <w:marRight w:val="0"/>
      <w:marTop w:val="0"/>
      <w:marBottom w:val="0"/>
      <w:divBdr>
        <w:top w:val="none" w:sz="0" w:space="0" w:color="auto"/>
        <w:left w:val="none" w:sz="0" w:space="0" w:color="auto"/>
        <w:bottom w:val="none" w:sz="0" w:space="0" w:color="auto"/>
        <w:right w:val="none" w:sz="0" w:space="0" w:color="auto"/>
      </w:divBdr>
    </w:div>
    <w:div w:id="771358992">
      <w:bodyDiv w:val="1"/>
      <w:marLeft w:val="0"/>
      <w:marRight w:val="0"/>
      <w:marTop w:val="0"/>
      <w:marBottom w:val="0"/>
      <w:divBdr>
        <w:top w:val="none" w:sz="0" w:space="0" w:color="auto"/>
        <w:left w:val="none" w:sz="0" w:space="0" w:color="auto"/>
        <w:bottom w:val="none" w:sz="0" w:space="0" w:color="auto"/>
        <w:right w:val="none" w:sz="0" w:space="0" w:color="auto"/>
      </w:divBdr>
    </w:div>
    <w:div w:id="998651215">
      <w:bodyDiv w:val="1"/>
      <w:marLeft w:val="0"/>
      <w:marRight w:val="0"/>
      <w:marTop w:val="0"/>
      <w:marBottom w:val="0"/>
      <w:divBdr>
        <w:top w:val="none" w:sz="0" w:space="0" w:color="auto"/>
        <w:left w:val="none" w:sz="0" w:space="0" w:color="auto"/>
        <w:bottom w:val="none" w:sz="0" w:space="0" w:color="auto"/>
        <w:right w:val="none" w:sz="0" w:space="0" w:color="auto"/>
      </w:divBdr>
    </w:div>
    <w:div w:id="134933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acsb.edu/tools/datadirect" TargetMode="External"/><Relationship Id="rId18" Type="http://schemas.openxmlformats.org/officeDocument/2006/relationships/footer" Target="footer2.xml"/><Relationship Id="rId26"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3" Type="http://schemas.openxmlformats.org/officeDocument/2006/relationships/customXml" Target="../customXml/item3.xml"/><Relationship Id="rId21" Type="http://schemas.openxmlformats.org/officeDocument/2006/relationships/hyperlink" Target="https://www.aacsb.edu/educators/accreditation/business-accreditation/academic-unit-accredit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acsb.edu/accreditation/accredited-schools" TargetMode="External"/><Relationship Id="rId17" Type="http://schemas.openxmlformats.org/officeDocument/2006/relationships/footer" Target="footer1.xml"/><Relationship Id="rId25"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nam12.safelinks.protection.outlook.com/?url=https%3A%2F%2Fwww.aacsb.edu%2Fevents%3Ftypes%3Dseminars%26tags%3Deligibility-application-workshop&amp;data=05%7C02%7Csophia.poh%40aacsb.edu%7Cb1a9f49e81a945e7da7608dd4b9cf343%7C4cdf77c3565e4c8ca5a506a0af455421%7C0%7C0%7C638749859715100122%7CUnknown%7CTWFpbGZsb3d8eyJFbXB0eU1hcGkiOnRydWUsIlYiOiIwLjAuMDAwMCIsIlAiOiJXaW4zMiIsIkFOIjoiTWFpbCIsIldUIjoyfQ%3D%3D%7C0%7C%7C%7C&amp;sdata=6HMICIEMIMlVVsoBV22WyOVBHW79QaLwQ%2B3IIW0eDb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csb.edu/educators/accreditation/business-accreditation/eligibility" TargetMode="External"/><Relationship Id="rId24"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28"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acsb.edu/tools/datadirect" TargetMode="External"/><Relationship Id="rId22"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27"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30" Type="http://schemas.openxmlformats.org/officeDocument/2006/relationships/header" Target="header4.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da91ce-ff34-4b89-88be-59cf5167bf79">
      <UserInfo>
        <DisplayName>Suzanne Mintz</DisplayName>
        <AccountId>25</AccountId>
        <AccountType/>
      </UserInfo>
      <UserInfo>
        <DisplayName>Jane Lawler</DisplayName>
        <AccountId>26</AccountId>
        <AccountType/>
      </UserInfo>
    </SharedWithUsers>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20" ma:contentTypeDescription="Create a new document." ma:contentTypeScope="" ma:versionID="bbe834299d830fb28b2c4f7f944a4f58">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6f5e440ad7c59b62a3fdcadc6890cdf8"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9BA33-D846-4FFA-BB3B-496AEBE5A95E}">
  <ds:schemaRefs>
    <ds:schemaRef ds:uri="http://schemas.microsoft.com/office/2006/metadata/properties"/>
    <ds:schemaRef ds:uri="http://schemas.microsoft.com/office/infopath/2007/PartnerControls"/>
    <ds:schemaRef ds:uri="05da91ce-ff34-4b89-88be-59cf5167bf79"/>
    <ds:schemaRef ds:uri="http://schemas.microsoft.com/sharepoint/v3"/>
    <ds:schemaRef ds:uri="8ff65dbe-0994-4b7f-94fc-e9437a7ab3f7"/>
  </ds:schemaRefs>
</ds:datastoreItem>
</file>

<file path=customXml/itemProps2.xml><?xml version="1.0" encoding="utf-8"?>
<ds:datastoreItem xmlns:ds="http://schemas.openxmlformats.org/officeDocument/2006/customXml" ds:itemID="{DCF3C344-4724-49D7-8EF5-EED295BF0E8A}">
  <ds:schemaRefs>
    <ds:schemaRef ds:uri="http://schemas.openxmlformats.org/officeDocument/2006/bibliography"/>
  </ds:schemaRefs>
</ds:datastoreItem>
</file>

<file path=customXml/itemProps3.xml><?xml version="1.0" encoding="utf-8"?>
<ds:datastoreItem xmlns:ds="http://schemas.openxmlformats.org/officeDocument/2006/customXml" ds:itemID="{FC670C89-F06C-4D3D-ABB9-7F838CCEEA55}">
  <ds:schemaRefs>
    <ds:schemaRef ds:uri="http://schemas.microsoft.com/sharepoint/v3/contenttype/forms"/>
  </ds:schemaRefs>
</ds:datastoreItem>
</file>

<file path=customXml/itemProps4.xml><?xml version="1.0" encoding="utf-8"?>
<ds:datastoreItem xmlns:ds="http://schemas.openxmlformats.org/officeDocument/2006/customXml" ds:itemID="{676688DB-08D7-496A-95B6-AE929637B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5263</Words>
  <Characters>30947</Characters>
  <Application>Microsoft Office Word</Application>
  <DocSecurity>0</DocSecurity>
  <Lines>836</Lines>
  <Paragraphs>329</Paragraphs>
  <ScaleCrop>false</ScaleCrop>
  <Company/>
  <LinksUpToDate>false</LinksUpToDate>
  <CharactersWithSpaces>35881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Condette</dc:creator>
  <cp:keywords/>
  <dc:description/>
  <cp:lastModifiedBy>Marine Condette</cp:lastModifiedBy>
  <cp:revision>287</cp:revision>
  <cp:lastPrinted>2025-03-05T08:20:00Z</cp:lastPrinted>
  <dcterms:created xsi:type="dcterms:W3CDTF">2025-01-24T04:45:00Z</dcterms:created>
  <dcterms:modified xsi:type="dcterms:W3CDTF">2025-04-17T12:59:00Z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MediaServiceImageTags">
    <vt:lpwstr/>
  </property>
  <property fmtid="{D5CDD505-2E9C-101B-9397-08002B2CF9AE}" pid="4" name="MSIP_Label_65319524-6178-494e-8dfd-b454cd765201_Enabled">
    <vt:lpwstr>true</vt:lpwstr>
  </property>
  <property fmtid="{D5CDD505-2E9C-101B-9397-08002B2CF9AE}" pid="5" name="MSIP_Label_65319524-6178-494e-8dfd-b454cd765201_SetDate">
    <vt:lpwstr>2023-04-04T14:22:05Z</vt:lpwstr>
  </property>
  <property fmtid="{D5CDD505-2E9C-101B-9397-08002B2CF9AE}" pid="6" name="MSIP_Label_65319524-6178-494e-8dfd-b454cd765201_Method">
    <vt:lpwstr>Standard</vt:lpwstr>
  </property>
  <property fmtid="{D5CDD505-2E9C-101B-9397-08002B2CF9AE}" pid="7" name="MSIP_Label_65319524-6178-494e-8dfd-b454cd765201_Name">
    <vt:lpwstr>defa4170-0d19-0005-0004-bc88714345d2</vt:lpwstr>
  </property>
  <property fmtid="{D5CDD505-2E9C-101B-9397-08002B2CF9AE}" pid="8" name="MSIP_Label_65319524-6178-494e-8dfd-b454cd765201_SiteId">
    <vt:lpwstr>4cdf77c3-565e-4c8c-a5a5-06a0af455421</vt:lpwstr>
  </property>
  <property fmtid="{D5CDD505-2E9C-101B-9397-08002B2CF9AE}" pid="9" name="MSIP_Label_65319524-6178-494e-8dfd-b454cd765201_ActionId">
    <vt:lpwstr>1d981bfa-9326-4aba-b064-14a4a17c25da</vt:lpwstr>
  </property>
  <property fmtid="{D5CDD505-2E9C-101B-9397-08002B2CF9AE}" pid="10" name="MSIP_Label_65319524-6178-494e-8dfd-b454cd765201_ContentBits">
    <vt:lpwstr>0</vt:lpwstr>
  </property>
  <property fmtid="{D5CDD505-2E9C-101B-9397-08002B2CF9AE}" pid="11" name="GrammarlyDocumentId">
    <vt:lpwstr>4058715e22844b9d66db39c6ce7767094f5ff434a576191f69ac93fa10c54133</vt:lpwstr>
  </property>
</Properties>
</file>